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433ECE" w:rsidP="00433ECE">
      <w:pPr>
        <w:tabs>
          <w:tab w:val="left" w:pos="567"/>
        </w:tabs>
        <w:jc w:val="right"/>
        <w:rPr>
          <w:sz w:val="28"/>
          <w:szCs w:val="28"/>
        </w:rPr>
      </w:pPr>
      <w:r w:rsidRPr="00433ECE">
        <w:rPr>
          <w:sz w:val="28"/>
          <w:szCs w:val="28"/>
        </w:rPr>
        <w:t>дело № 5-</w:t>
      </w:r>
      <w:r w:rsidR="00F62859">
        <w:rPr>
          <w:sz w:val="28"/>
          <w:szCs w:val="28"/>
        </w:rPr>
        <w:t>11</w:t>
      </w:r>
      <w:r w:rsidRPr="00433ECE" w:rsidR="00E92F78">
        <w:rPr>
          <w:sz w:val="28"/>
          <w:szCs w:val="28"/>
        </w:rPr>
        <w:t>-0501/202</w:t>
      </w:r>
      <w:r w:rsidR="00F62859">
        <w:rPr>
          <w:sz w:val="28"/>
          <w:szCs w:val="28"/>
        </w:rPr>
        <w:t>4</w:t>
      </w:r>
    </w:p>
    <w:p w:rsidR="0039349B" w:rsidRPr="00433ECE" w:rsidP="00433ECE">
      <w:pPr>
        <w:jc w:val="center"/>
        <w:rPr>
          <w:sz w:val="28"/>
          <w:szCs w:val="28"/>
        </w:rPr>
      </w:pPr>
      <w:r w:rsidRPr="00433ECE">
        <w:rPr>
          <w:sz w:val="28"/>
          <w:szCs w:val="28"/>
        </w:rPr>
        <w:t>ПОСТАНОВЛЕНИЕ</w:t>
      </w:r>
    </w:p>
    <w:p w:rsidR="0039349B" w:rsidRPr="00433ECE" w:rsidP="00433EC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33ECE" w:rsidR="00433EC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делу об </w:t>
      </w:r>
      <w:r w:rsidRPr="00433ECE" w:rsidR="00433ECE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</w:p>
    <w:p w:rsidR="00B45583" w:rsidP="0043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9349B" w:rsidRPr="00433ECE" w:rsidP="0043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2859">
        <w:rPr>
          <w:sz w:val="28"/>
          <w:szCs w:val="28"/>
        </w:rPr>
        <w:t>01</w:t>
      </w:r>
      <w:r w:rsidRPr="00433ECE" w:rsidR="00E92F78">
        <w:rPr>
          <w:sz w:val="28"/>
          <w:szCs w:val="28"/>
        </w:rPr>
        <w:t xml:space="preserve"> </w:t>
      </w:r>
      <w:r w:rsidR="00F62859">
        <w:rPr>
          <w:sz w:val="28"/>
          <w:szCs w:val="28"/>
        </w:rPr>
        <w:t>февраля</w:t>
      </w:r>
      <w:r w:rsidRPr="00433ECE" w:rsidR="00E92F78">
        <w:rPr>
          <w:sz w:val="28"/>
          <w:szCs w:val="28"/>
        </w:rPr>
        <w:t xml:space="preserve"> 202</w:t>
      </w:r>
      <w:r w:rsidR="00F62859">
        <w:rPr>
          <w:sz w:val="28"/>
          <w:szCs w:val="28"/>
        </w:rPr>
        <w:t>4</w:t>
      </w:r>
      <w:r w:rsidRPr="00433ECE" w:rsidR="00433ECE">
        <w:rPr>
          <w:sz w:val="28"/>
          <w:szCs w:val="28"/>
        </w:rPr>
        <w:t xml:space="preserve"> года            </w:t>
      </w:r>
      <w:r w:rsidRPr="00433ECE" w:rsidR="008545BD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 xml:space="preserve">              </w:t>
      </w:r>
      <w:r w:rsidRPr="00433ECE" w:rsidR="00167584">
        <w:rPr>
          <w:sz w:val="28"/>
          <w:szCs w:val="28"/>
        </w:rPr>
        <w:t xml:space="preserve"> </w:t>
      </w:r>
      <w:r w:rsidRPr="00433ECE" w:rsidR="001A0FF7">
        <w:rPr>
          <w:sz w:val="28"/>
          <w:szCs w:val="28"/>
        </w:rPr>
        <w:t xml:space="preserve">  </w:t>
      </w:r>
      <w:r w:rsidRPr="00433ECE" w:rsidR="00C353FD">
        <w:rPr>
          <w:sz w:val="28"/>
          <w:szCs w:val="28"/>
        </w:rPr>
        <w:t xml:space="preserve">     </w:t>
      </w:r>
      <w:r w:rsidRPr="00433ECE" w:rsidR="001A0FF7">
        <w:rPr>
          <w:sz w:val="28"/>
          <w:szCs w:val="28"/>
        </w:rPr>
        <w:t xml:space="preserve">  </w:t>
      </w:r>
      <w:r w:rsidRPr="00433ECE" w:rsidR="00567E2A">
        <w:rPr>
          <w:sz w:val="28"/>
          <w:szCs w:val="28"/>
        </w:rPr>
        <w:t xml:space="preserve">   </w:t>
      </w:r>
      <w:r w:rsidRPr="00433ECE" w:rsidR="001A0FF7">
        <w:rPr>
          <w:sz w:val="28"/>
          <w:szCs w:val="28"/>
        </w:rPr>
        <w:t xml:space="preserve">  </w:t>
      </w:r>
      <w:r w:rsidRPr="00433ECE" w:rsidR="00827A26">
        <w:rPr>
          <w:sz w:val="28"/>
          <w:szCs w:val="28"/>
        </w:rPr>
        <w:t xml:space="preserve">                 </w:t>
      </w:r>
      <w:r w:rsidRPr="00433ECE" w:rsidR="00433ECE">
        <w:rPr>
          <w:sz w:val="28"/>
          <w:szCs w:val="28"/>
        </w:rPr>
        <w:t xml:space="preserve">  </w:t>
      </w:r>
      <w:r w:rsidRPr="00433ECE" w:rsidR="000A1E49">
        <w:rPr>
          <w:sz w:val="28"/>
          <w:szCs w:val="28"/>
        </w:rPr>
        <w:t xml:space="preserve"> </w:t>
      </w:r>
      <w:r w:rsidRPr="00433ECE" w:rsidR="008A7F57">
        <w:rPr>
          <w:sz w:val="28"/>
          <w:szCs w:val="28"/>
        </w:rPr>
        <w:t xml:space="preserve"> </w:t>
      </w:r>
      <w:r w:rsidRPr="00433ECE" w:rsidR="000A1E49">
        <w:rPr>
          <w:sz w:val="28"/>
          <w:szCs w:val="28"/>
        </w:rPr>
        <w:t xml:space="preserve"> </w:t>
      </w:r>
      <w:r w:rsidRPr="00433ECE" w:rsidR="00EB4DC0">
        <w:rPr>
          <w:sz w:val="28"/>
          <w:szCs w:val="28"/>
        </w:rPr>
        <w:t xml:space="preserve">        </w:t>
      </w:r>
      <w:r w:rsidRPr="00433ECE" w:rsidR="00433ECE">
        <w:rPr>
          <w:sz w:val="28"/>
          <w:szCs w:val="28"/>
        </w:rPr>
        <w:t xml:space="preserve">  г. Нефтеюганск                                                                               </w:t>
      </w:r>
    </w:p>
    <w:p w:rsidR="0039349B" w:rsidRPr="00433ECE" w:rsidP="00433ECE">
      <w:pPr>
        <w:ind w:firstLine="720"/>
        <w:jc w:val="both"/>
        <w:rPr>
          <w:sz w:val="28"/>
          <w:szCs w:val="28"/>
        </w:rPr>
      </w:pPr>
    </w:p>
    <w:p w:rsidR="00EE2A72" w:rsidRPr="00433ECE" w:rsidP="00B45583">
      <w:pPr>
        <w:ind w:firstLine="567"/>
        <w:jc w:val="both"/>
        <w:rPr>
          <w:sz w:val="28"/>
          <w:szCs w:val="28"/>
        </w:rPr>
      </w:pPr>
      <w:r w:rsidRPr="00433ECE">
        <w:rPr>
          <w:sz w:val="28"/>
          <w:szCs w:val="28"/>
        </w:rPr>
        <w:t>Миров</w:t>
      </w:r>
      <w:r w:rsidRPr="00433ECE" w:rsidR="000A1E49">
        <w:rPr>
          <w:sz w:val="28"/>
          <w:szCs w:val="28"/>
        </w:rPr>
        <w:t xml:space="preserve">ой судья судебного участка № </w:t>
      </w:r>
      <w:r w:rsidRPr="00433ECE" w:rsidR="00E92F78">
        <w:rPr>
          <w:sz w:val="28"/>
          <w:szCs w:val="28"/>
        </w:rPr>
        <w:t xml:space="preserve">6 </w:t>
      </w:r>
      <w:r w:rsidRPr="00433ECE">
        <w:rPr>
          <w:sz w:val="28"/>
          <w:szCs w:val="28"/>
        </w:rPr>
        <w:t xml:space="preserve">Нефтеюганского судебного района Ханты-Мансийского автономного округа – </w:t>
      </w:r>
      <w:r w:rsidRPr="00433ECE" w:rsidR="002C296B">
        <w:rPr>
          <w:sz w:val="28"/>
          <w:szCs w:val="28"/>
        </w:rPr>
        <w:t>Югры</w:t>
      </w:r>
      <w:r w:rsidRPr="00433ECE" w:rsidR="00841462">
        <w:rPr>
          <w:sz w:val="28"/>
          <w:szCs w:val="28"/>
        </w:rPr>
        <w:t xml:space="preserve"> </w:t>
      </w:r>
      <w:r w:rsidRPr="00433ECE" w:rsidR="00E92F78">
        <w:rPr>
          <w:sz w:val="28"/>
          <w:szCs w:val="28"/>
        </w:rPr>
        <w:t>Биктимирова С.Т.</w:t>
      </w:r>
      <w:r w:rsidRPr="00433ECE" w:rsidR="00567E2A">
        <w:rPr>
          <w:sz w:val="28"/>
          <w:szCs w:val="28"/>
        </w:rPr>
        <w:t xml:space="preserve"> </w:t>
      </w:r>
      <w:r w:rsidRPr="00433ECE" w:rsidR="008A7F57">
        <w:rPr>
          <w:sz w:val="28"/>
          <w:szCs w:val="28"/>
        </w:rPr>
        <w:t>(</w:t>
      </w:r>
      <w:r w:rsidRPr="00433ECE" w:rsidR="00E92F78">
        <w:rPr>
          <w:sz w:val="28"/>
          <w:szCs w:val="28"/>
        </w:rPr>
        <w:t>628305</w:t>
      </w:r>
      <w:r w:rsidRPr="00433ECE">
        <w:rPr>
          <w:sz w:val="28"/>
          <w:szCs w:val="28"/>
        </w:rPr>
        <w:t>, ХМАО-Югра, г.</w:t>
      </w:r>
      <w:r w:rsidRPr="00433ECE" w:rsidR="002C296B">
        <w:rPr>
          <w:sz w:val="28"/>
          <w:szCs w:val="28"/>
        </w:rPr>
        <w:t xml:space="preserve"> </w:t>
      </w:r>
      <w:r w:rsidRPr="00433ECE">
        <w:rPr>
          <w:sz w:val="28"/>
          <w:szCs w:val="28"/>
        </w:rPr>
        <w:t xml:space="preserve">Нефтеюганск, </w:t>
      </w:r>
      <w:r w:rsidRPr="00433ECE" w:rsidR="00E92F78">
        <w:rPr>
          <w:sz w:val="28"/>
          <w:szCs w:val="28"/>
        </w:rPr>
        <w:t>улица Сургутская 10</w:t>
      </w:r>
      <w:r w:rsidRPr="00433ECE">
        <w:rPr>
          <w:sz w:val="28"/>
          <w:szCs w:val="28"/>
        </w:rPr>
        <w:t xml:space="preserve">), рассмотрев в открытом судебном заседании дело об административном </w:t>
      </w:r>
      <w:r w:rsidRPr="00433ECE">
        <w:rPr>
          <w:sz w:val="28"/>
          <w:szCs w:val="28"/>
        </w:rPr>
        <w:t>правонарушении</w:t>
      </w:r>
      <w:r w:rsidRPr="00433ECE" w:rsidR="00E92F78">
        <w:rPr>
          <w:sz w:val="28"/>
          <w:szCs w:val="28"/>
        </w:rPr>
        <w:t>,  предусмотренного</w:t>
      </w:r>
      <w:r w:rsidRPr="00433ECE" w:rsidR="00E92F78">
        <w:rPr>
          <w:sz w:val="28"/>
          <w:szCs w:val="28"/>
        </w:rPr>
        <w:t xml:space="preserve"> ч. 1 ст. 12.26 Кодекса Российской Федерации об административных правонарушениях,</w:t>
      </w:r>
      <w:r w:rsidRPr="00433ECE">
        <w:rPr>
          <w:sz w:val="28"/>
          <w:szCs w:val="28"/>
        </w:rPr>
        <w:t xml:space="preserve"> в отношении</w:t>
      </w:r>
      <w:r w:rsidRPr="00433ECE" w:rsidR="000A1E49">
        <w:rPr>
          <w:sz w:val="28"/>
          <w:szCs w:val="28"/>
        </w:rPr>
        <w:t>:</w:t>
      </w:r>
    </w:p>
    <w:p w:rsidR="00E92F78" w:rsidRPr="00433ECE" w:rsidP="00B45583">
      <w:pPr>
        <w:pStyle w:val="10"/>
        <w:shd w:val="clear" w:color="auto" w:fill="auto"/>
        <w:tabs>
          <w:tab w:val="left" w:pos="3850"/>
        </w:tabs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Максимовича А.О.</w:t>
      </w:r>
      <w:r w:rsidRPr="00433E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6459ED">
        <w:rPr>
          <w:rFonts w:ascii="Times New Roman" w:hAnsi="Times New Roman" w:cs="Times New Roman"/>
          <w:sz w:val="28"/>
          <w:szCs w:val="28"/>
        </w:rPr>
        <w:t>,</w:t>
      </w:r>
    </w:p>
    <w:p w:rsidR="00E92F78" w:rsidRPr="00433ECE" w:rsidP="00433ECE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39349B" w:rsidRPr="00433ECE" w:rsidP="00433ECE">
      <w:pPr>
        <w:pStyle w:val="BodyText2"/>
        <w:spacing w:after="0" w:line="240" w:lineRule="auto"/>
        <w:jc w:val="center"/>
        <w:rPr>
          <w:sz w:val="28"/>
          <w:szCs w:val="28"/>
        </w:rPr>
      </w:pPr>
      <w:r w:rsidRPr="00433ECE">
        <w:rPr>
          <w:sz w:val="28"/>
          <w:szCs w:val="28"/>
        </w:rPr>
        <w:t>УСТАНОВИЛ:</w:t>
      </w:r>
    </w:p>
    <w:p w:rsidR="00CB1BC0" w:rsidRPr="00433ECE" w:rsidP="00433ECE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3C7C10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Максимович А.О</w:t>
      </w:r>
      <w:r w:rsidRPr="00433ECE" w:rsidR="00433ECE">
        <w:rPr>
          <w:rFonts w:ascii="Times New Roman" w:hAnsi="Times New Roman" w:cs="Times New Roman"/>
          <w:sz w:val="28"/>
          <w:szCs w:val="28"/>
        </w:rPr>
        <w:t>.</w:t>
      </w:r>
      <w:r w:rsidRPr="00433ECE" w:rsidR="00393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17.05</w:t>
      </w:r>
      <w:r w:rsidR="006D0770">
        <w:rPr>
          <w:rFonts w:ascii="Times New Roman" w:hAnsi="Times New Roman" w:cs="Times New Roman"/>
          <w:sz w:val="28"/>
          <w:szCs w:val="28"/>
        </w:rPr>
        <w:t>.2023</w:t>
      </w:r>
      <w:r w:rsidRPr="00433ECE" w:rsidR="003934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33ECE" w:rsidR="00796AF3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9349B">
        <w:rPr>
          <w:rFonts w:ascii="Times New Roman" w:hAnsi="Times New Roman" w:cs="Times New Roman"/>
          <w:sz w:val="28"/>
          <w:szCs w:val="28"/>
        </w:rPr>
        <w:t>час.</w:t>
      </w:r>
      <w:r w:rsidRPr="00433ECE" w:rsidR="00924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33ECE" w:rsidR="00924EDC">
        <w:rPr>
          <w:rFonts w:ascii="Times New Roman" w:hAnsi="Times New Roman" w:cs="Times New Roman"/>
          <w:sz w:val="28"/>
          <w:szCs w:val="28"/>
        </w:rPr>
        <w:t xml:space="preserve"> мин.</w:t>
      </w:r>
      <w:r w:rsidRPr="00433ECE" w:rsidR="00796AF3">
        <w:rPr>
          <w:rFonts w:ascii="Times New Roman" w:hAnsi="Times New Roman" w:cs="Times New Roman"/>
          <w:sz w:val="28"/>
          <w:szCs w:val="28"/>
        </w:rPr>
        <w:t xml:space="preserve"> </w:t>
      </w:r>
      <w:r w:rsidR="002167F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573</w:t>
      </w:r>
      <w:r w:rsidR="002167F0">
        <w:rPr>
          <w:rFonts w:ascii="Times New Roman" w:hAnsi="Times New Roman" w:cs="Times New Roman"/>
          <w:sz w:val="28"/>
          <w:szCs w:val="28"/>
        </w:rPr>
        <w:t xml:space="preserve"> км. а/д Р-404 Тюмень-Тобольск-Ханты-Мансийск, </w:t>
      </w:r>
      <w:r w:rsidRPr="00433ECE" w:rsidR="00E92F78">
        <w:rPr>
          <w:rFonts w:ascii="Times New Roman" w:hAnsi="Times New Roman" w:cs="Times New Roman"/>
          <w:sz w:val="28"/>
          <w:szCs w:val="28"/>
        </w:rPr>
        <w:t>управляя транспортным средством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» государственный 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567E2A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E92F78">
        <w:rPr>
          <w:rFonts w:ascii="Times New Roman" w:hAnsi="Times New Roman" w:cs="Times New Roman"/>
          <w:sz w:val="28"/>
          <w:szCs w:val="28"/>
        </w:rPr>
        <w:t>в</w:t>
      </w:r>
      <w:r w:rsidRPr="00433ECE" w:rsidR="008545BD">
        <w:rPr>
          <w:rFonts w:ascii="Times New Roman" w:hAnsi="Times New Roman" w:cs="Times New Roman"/>
          <w:sz w:val="28"/>
          <w:szCs w:val="28"/>
        </w:rPr>
        <w:t xml:space="preserve"> нарушение требований п. 2.3.2 Правил дорожного движения Российской Федерации, утвержденных постановлением Правительства Российской Федерации от 23.10.1993  № 1090, </w:t>
      </w:r>
      <w:r w:rsidRPr="00433ECE" w:rsidR="00433ECE"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</w:t>
      </w:r>
      <w:r w:rsidRPr="00433ECE" w:rsidR="00B4253C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</w:t>
      </w:r>
      <w:r>
        <w:rPr>
          <w:rFonts w:ascii="Times New Roman" w:hAnsi="Times New Roman" w:cs="Times New Roman"/>
          <w:sz w:val="28"/>
          <w:szCs w:val="28"/>
        </w:rPr>
        <w:t>ровов лица, поведение, не соответствующее обстановке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E56B44">
        <w:rPr>
          <w:rFonts w:ascii="Times New Roman" w:hAnsi="Times New Roman" w:cs="Times New Roman"/>
          <w:sz w:val="28"/>
          <w:szCs w:val="28"/>
        </w:rPr>
        <w:t>такие действия (бездействие) не содержат уголовно наказуемого деяния</w:t>
      </w:r>
      <w:r w:rsidRPr="00433ECE" w:rsidR="00402A50">
        <w:rPr>
          <w:rFonts w:ascii="Times New Roman" w:hAnsi="Times New Roman" w:cs="Times New Roman"/>
          <w:sz w:val="28"/>
          <w:szCs w:val="28"/>
        </w:rPr>
        <w:t>.</w:t>
      </w:r>
      <w:r w:rsidRPr="00433ECE" w:rsidR="00E56B44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227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082" w:rsidP="0089408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C7461">
        <w:rPr>
          <w:rFonts w:ascii="Times New Roman" w:hAnsi="Times New Roman"/>
          <w:sz w:val="28"/>
          <w:szCs w:val="28"/>
        </w:rPr>
        <w:t>В судебно</w:t>
      </w:r>
      <w:r w:rsidR="006459ED">
        <w:rPr>
          <w:rFonts w:ascii="Times New Roman" w:hAnsi="Times New Roman"/>
          <w:sz w:val="28"/>
          <w:szCs w:val="28"/>
        </w:rPr>
        <w:t>м</w:t>
      </w:r>
      <w:r w:rsidRPr="000C7461">
        <w:rPr>
          <w:rFonts w:ascii="Times New Roman" w:hAnsi="Times New Roman"/>
          <w:sz w:val="28"/>
          <w:szCs w:val="28"/>
        </w:rPr>
        <w:t xml:space="preserve"> заседани</w:t>
      </w:r>
      <w:r w:rsidR="006459ED">
        <w:rPr>
          <w:rFonts w:ascii="Times New Roman" w:hAnsi="Times New Roman"/>
          <w:sz w:val="28"/>
          <w:szCs w:val="28"/>
        </w:rPr>
        <w:t>и</w:t>
      </w:r>
      <w:r w:rsidRPr="000C7461">
        <w:rPr>
          <w:rFonts w:ascii="Times New Roman" w:hAnsi="Times New Roman"/>
          <w:sz w:val="28"/>
          <w:szCs w:val="28"/>
        </w:rPr>
        <w:t xml:space="preserve"> </w:t>
      </w:r>
      <w:r w:rsidR="00F62859">
        <w:rPr>
          <w:rFonts w:ascii="Times New Roman" w:hAnsi="Times New Roman" w:cs="Times New Roman"/>
          <w:sz w:val="28"/>
          <w:szCs w:val="28"/>
          <w:lang w:eastAsia="ru-RU"/>
        </w:rPr>
        <w:t>Максимович А.О</w:t>
      </w:r>
      <w:r w:rsidRPr="00F66F8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C7461">
        <w:rPr>
          <w:rFonts w:ascii="Times New Roman" w:hAnsi="Times New Roman"/>
          <w:sz w:val="28"/>
          <w:szCs w:val="28"/>
        </w:rPr>
        <w:t xml:space="preserve"> </w:t>
      </w:r>
      <w:r w:rsidR="00F62859">
        <w:rPr>
          <w:rFonts w:ascii="Times New Roman" w:hAnsi="Times New Roman"/>
          <w:sz w:val="28"/>
          <w:szCs w:val="28"/>
        </w:rPr>
        <w:t>вину в совершении правонарушения не признал, суду пояснил</w:t>
      </w:r>
      <w:r w:rsidR="006459ED">
        <w:rPr>
          <w:rFonts w:ascii="Times New Roman" w:hAnsi="Times New Roman"/>
          <w:sz w:val="28"/>
          <w:szCs w:val="28"/>
        </w:rPr>
        <w:t>, что у сотрудников ГИБДД в п. Салым у нему предвзятое отношение, и очевидно, они попросили 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ГИБДД</w:t>
      </w:r>
      <w:r>
        <w:rPr>
          <w:rFonts w:ascii="Times New Roman" w:hAnsi="Times New Roman"/>
          <w:sz w:val="28"/>
          <w:szCs w:val="28"/>
        </w:rPr>
        <w:t xml:space="preserve"> патрулирующих территорию</w:t>
      </w:r>
      <w:r w:rsidR="006459ED">
        <w:rPr>
          <w:rFonts w:ascii="Times New Roman" w:hAnsi="Times New Roman"/>
          <w:sz w:val="28"/>
          <w:szCs w:val="28"/>
        </w:rPr>
        <w:t xml:space="preserve"> остановить его. Указывает, что от медицинского освидетельствования не отказывался, написав в протоколе о проведении независимой экспертизы, однако сотрудники приняли это за отказ, поэтому в автомобиле по видеозапись он действительно отказался от медицинского освидетельствования</w:t>
      </w:r>
      <w:r w:rsidRPr="000C7461">
        <w:rPr>
          <w:rFonts w:ascii="Times New Roman" w:hAnsi="Times New Roman"/>
          <w:sz w:val="28"/>
          <w:szCs w:val="28"/>
        </w:rPr>
        <w:t>.</w:t>
      </w:r>
      <w:r w:rsidR="006459ED">
        <w:rPr>
          <w:rFonts w:ascii="Times New Roman" w:hAnsi="Times New Roman"/>
          <w:sz w:val="28"/>
          <w:szCs w:val="28"/>
        </w:rPr>
        <w:t xml:space="preserve"> Пояснил, что подпись в протоколе о направлении на медицинское освидетельствование на состояние алкогольного опьянения действительно его</w:t>
      </w:r>
      <w:r w:rsidR="00644A91">
        <w:rPr>
          <w:rFonts w:ascii="Times New Roman" w:hAnsi="Times New Roman"/>
          <w:sz w:val="28"/>
          <w:szCs w:val="28"/>
        </w:rPr>
        <w:t>, подписал, что пройти медицинское освидетельствование отказывается.</w:t>
      </w:r>
      <w:r w:rsidR="006459ED">
        <w:rPr>
          <w:rFonts w:ascii="Times New Roman" w:hAnsi="Times New Roman"/>
          <w:sz w:val="28"/>
          <w:szCs w:val="28"/>
        </w:rPr>
        <w:t xml:space="preserve">  </w:t>
      </w:r>
      <w:r w:rsidRPr="000C7461">
        <w:rPr>
          <w:rFonts w:ascii="Times New Roman" w:hAnsi="Times New Roman"/>
          <w:sz w:val="28"/>
          <w:szCs w:val="28"/>
        </w:rPr>
        <w:t xml:space="preserve"> </w:t>
      </w:r>
    </w:p>
    <w:p w:rsidR="00644A91" w:rsidP="0089408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>
        <w:rPr>
          <w:rFonts w:ascii="Times New Roman" w:hAnsi="Times New Roman"/>
          <w:sz w:val="28"/>
          <w:szCs w:val="28"/>
        </w:rPr>
        <w:t>Улюмджиев</w:t>
      </w:r>
      <w:r>
        <w:rPr>
          <w:rFonts w:ascii="Times New Roman" w:hAnsi="Times New Roman"/>
          <w:sz w:val="28"/>
          <w:szCs w:val="28"/>
        </w:rPr>
        <w:t xml:space="preserve"> Г.О. в судебном заседании пояснил, что является инспектором </w:t>
      </w:r>
      <w:r>
        <w:rPr>
          <w:rFonts w:ascii="Times New Roman" w:hAnsi="Times New Roman"/>
          <w:sz w:val="28"/>
          <w:szCs w:val="28"/>
        </w:rPr>
        <w:t>ДПС  ОВ</w:t>
      </w:r>
      <w:r>
        <w:rPr>
          <w:rFonts w:ascii="Times New Roman" w:hAnsi="Times New Roman"/>
          <w:sz w:val="28"/>
          <w:szCs w:val="28"/>
        </w:rPr>
        <w:t xml:space="preserve"> ДПС ГИБДД ОМВД России по Нефтеюганскому району, Максимович знает, поскольку в отношении него</w:t>
      </w:r>
      <w:r>
        <w:rPr>
          <w:rFonts w:ascii="Times New Roman" w:hAnsi="Times New Roman"/>
          <w:sz w:val="28"/>
          <w:szCs w:val="28"/>
        </w:rPr>
        <w:t xml:space="preserve"> был составлен административный материал, неприязненных отношений нет. Указывает, что в мае 2023 года находились на маршруте патрулирования  № 2, был остановлен автомобиль под управлением Максимович, поскольку у того имелись признаки опьянения, насколько о</w:t>
      </w:r>
      <w:r>
        <w:rPr>
          <w:rFonts w:ascii="Times New Roman" w:hAnsi="Times New Roman"/>
          <w:sz w:val="28"/>
          <w:szCs w:val="28"/>
        </w:rPr>
        <w:t>н помнит, изменение кожных покровов лица и зрачки глаз не в естественном состоянии, Максимович было предложено пройти освидетельствование на состояние опьянения на месте, на что он согласился, поскольку показания были нулевые, Максимович было предложено пр</w:t>
      </w:r>
      <w:r>
        <w:rPr>
          <w:rFonts w:ascii="Times New Roman" w:hAnsi="Times New Roman"/>
          <w:sz w:val="28"/>
          <w:szCs w:val="28"/>
        </w:rPr>
        <w:t xml:space="preserve">ойти </w:t>
      </w:r>
      <w:r>
        <w:rPr>
          <w:rFonts w:ascii="Times New Roman" w:hAnsi="Times New Roman"/>
          <w:sz w:val="28"/>
          <w:szCs w:val="28"/>
        </w:rPr>
        <w:t>медицинское освидетельствование, на что тот отказался, пояснив, что употреблял таблетки, какие именно, сейчас  он не может сказать. Процедура освидетельствования была соблюдена, под видеозапись. Также пояснил, что каких-либо просьб со стороны сотрудни</w:t>
      </w:r>
      <w:r>
        <w:rPr>
          <w:rFonts w:ascii="Times New Roman" w:hAnsi="Times New Roman"/>
          <w:sz w:val="28"/>
          <w:szCs w:val="28"/>
        </w:rPr>
        <w:t>ков ГИБДД п. Салым в отношении Максимович не поступало. Какого-либо давления на Максимович не оказывалось, проехать на медицинское освидетельствование он отказался осознанно.</w:t>
      </w:r>
    </w:p>
    <w:p w:rsidR="00646A53" w:rsidP="00644A9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>
        <w:rPr>
          <w:rFonts w:ascii="Times New Roman" w:hAnsi="Times New Roman"/>
          <w:sz w:val="28"/>
          <w:szCs w:val="28"/>
        </w:rPr>
        <w:t>Дорджиев</w:t>
      </w:r>
      <w:r>
        <w:rPr>
          <w:rFonts w:ascii="Times New Roman" w:hAnsi="Times New Roman"/>
          <w:sz w:val="28"/>
          <w:szCs w:val="28"/>
        </w:rPr>
        <w:t xml:space="preserve"> Г.С-Г. в судебном заседании пояснил, что является инспектором </w:t>
      </w:r>
      <w:r>
        <w:rPr>
          <w:rFonts w:ascii="Times New Roman" w:hAnsi="Times New Roman"/>
          <w:sz w:val="28"/>
          <w:szCs w:val="28"/>
        </w:rPr>
        <w:t>ДПС  ОВ</w:t>
      </w:r>
      <w:r>
        <w:rPr>
          <w:rFonts w:ascii="Times New Roman" w:hAnsi="Times New Roman"/>
          <w:sz w:val="28"/>
          <w:szCs w:val="28"/>
        </w:rPr>
        <w:t xml:space="preserve"> ДПС ГИБДД ОМВД России по Нефтеюганскому району, Максимович помнит, поскольку в отношении него был составлен административный материал, неприязненных отношений нет. Указывает, что в мае 2023 года находились на маршруте </w:t>
      </w:r>
      <w:r>
        <w:rPr>
          <w:rFonts w:ascii="Times New Roman" w:hAnsi="Times New Roman"/>
          <w:sz w:val="28"/>
          <w:szCs w:val="28"/>
        </w:rPr>
        <w:t>патрулирования  №</w:t>
      </w:r>
      <w:r>
        <w:rPr>
          <w:rFonts w:ascii="Times New Roman" w:hAnsi="Times New Roman"/>
          <w:sz w:val="28"/>
          <w:szCs w:val="28"/>
        </w:rPr>
        <w:t xml:space="preserve"> 2, был остан</w:t>
      </w:r>
      <w:r>
        <w:rPr>
          <w:rFonts w:ascii="Times New Roman" w:hAnsi="Times New Roman"/>
          <w:sz w:val="28"/>
          <w:szCs w:val="28"/>
        </w:rPr>
        <w:t>овлен автомобиль под управлением Максимович, причину остановки на настоящий момент он не помнит, однако поскольку находись на патрулировании, могут остановить любой автомобиль. У Максимович имелись признаки опьянения, вроде как изменение кожных покровов ли</w:t>
      </w:r>
      <w:r>
        <w:rPr>
          <w:rFonts w:ascii="Times New Roman" w:hAnsi="Times New Roman"/>
          <w:sz w:val="28"/>
          <w:szCs w:val="28"/>
        </w:rPr>
        <w:t xml:space="preserve">ца, а также зрачки глаз не понравились, ему было предложено пройти освидетельствование на состояние опьянения на месте, на что Максимович согласился, поскольку показания были нулевые, однако были основания полагать, что он находится в состоянии </w:t>
      </w:r>
      <w:r>
        <w:rPr>
          <w:rFonts w:ascii="Times New Roman" w:hAnsi="Times New Roman"/>
          <w:sz w:val="28"/>
          <w:szCs w:val="28"/>
        </w:rPr>
        <w:t xml:space="preserve">опьянения, </w:t>
      </w:r>
      <w:r>
        <w:rPr>
          <w:rFonts w:ascii="Times New Roman" w:hAnsi="Times New Roman"/>
          <w:sz w:val="28"/>
          <w:szCs w:val="28"/>
        </w:rPr>
        <w:t xml:space="preserve"> Максимович</w:t>
      </w:r>
      <w:r>
        <w:rPr>
          <w:rFonts w:ascii="Times New Roman" w:hAnsi="Times New Roman"/>
          <w:sz w:val="28"/>
          <w:szCs w:val="28"/>
        </w:rPr>
        <w:t xml:space="preserve"> было предложено пройти медицинское освидетельствование, на что тот отказался. Чем именно пояснял свой отказ, свидетель на данный момент не помнит. Указывает, что каких-либо просьб со стороны сотрудников ГИБДД п. Салым в отношении Максимович не </w:t>
      </w:r>
      <w:r>
        <w:rPr>
          <w:rFonts w:ascii="Times New Roman" w:hAnsi="Times New Roman"/>
          <w:sz w:val="28"/>
          <w:szCs w:val="28"/>
        </w:rPr>
        <w:t xml:space="preserve">было, не могло быть. Какого-либо давления, в том числе </w:t>
      </w:r>
      <w:r>
        <w:rPr>
          <w:rFonts w:ascii="Times New Roman" w:hAnsi="Times New Roman"/>
          <w:sz w:val="28"/>
          <w:szCs w:val="28"/>
        </w:rPr>
        <w:t>психологического  на</w:t>
      </w:r>
      <w:r>
        <w:rPr>
          <w:rFonts w:ascii="Times New Roman" w:hAnsi="Times New Roman"/>
          <w:sz w:val="28"/>
          <w:szCs w:val="28"/>
        </w:rPr>
        <w:t xml:space="preserve"> Максимович не оказывалось. Видеозапись велась непрерывно, в том числе Патруль-видео, а также на Дозор, в том числе и за пределами автомобиля.</w:t>
      </w:r>
    </w:p>
    <w:p w:rsidR="003C7C10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М</w:t>
      </w:r>
      <w:r w:rsidRPr="00433ECE" w:rsidR="00AF7098">
        <w:rPr>
          <w:rFonts w:ascii="Times New Roman" w:hAnsi="Times New Roman" w:cs="Times New Roman"/>
          <w:sz w:val="28"/>
          <w:szCs w:val="28"/>
        </w:rPr>
        <w:t xml:space="preserve">ировой судья, </w:t>
      </w:r>
      <w:r w:rsidR="00F62859">
        <w:rPr>
          <w:rFonts w:ascii="Times New Roman" w:hAnsi="Times New Roman" w:cs="Times New Roman"/>
          <w:sz w:val="28"/>
          <w:szCs w:val="28"/>
        </w:rPr>
        <w:t xml:space="preserve">заслушав Максимович А.О., </w:t>
      </w:r>
      <w:r w:rsidR="00646A53">
        <w:rPr>
          <w:rFonts w:ascii="Times New Roman" w:hAnsi="Times New Roman" w:cs="Times New Roman"/>
          <w:sz w:val="28"/>
          <w:szCs w:val="28"/>
        </w:rPr>
        <w:t xml:space="preserve">свидетелей, </w:t>
      </w:r>
      <w:r w:rsidRPr="00433ECE" w:rsidR="00AF7098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считает, что вина </w:t>
      </w:r>
      <w:r w:rsidR="00F62859">
        <w:rPr>
          <w:rFonts w:ascii="Times New Roman" w:hAnsi="Times New Roman" w:cs="Times New Roman"/>
          <w:sz w:val="28"/>
          <w:szCs w:val="28"/>
        </w:rPr>
        <w:t>Максимович А.О</w:t>
      </w:r>
      <w:r w:rsidR="00C22DB2">
        <w:rPr>
          <w:rFonts w:ascii="Times New Roman" w:hAnsi="Times New Roman" w:cs="Times New Roman"/>
          <w:sz w:val="28"/>
          <w:szCs w:val="28"/>
        </w:rPr>
        <w:t>.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AF7098">
        <w:rPr>
          <w:rFonts w:ascii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 </w:t>
      </w:r>
      <w:r w:rsidR="007811C0">
        <w:rPr>
          <w:rFonts w:ascii="Times New Roman" w:hAnsi="Times New Roman" w:cs="Times New Roman"/>
          <w:sz w:val="28"/>
          <w:szCs w:val="28"/>
        </w:rPr>
        <w:t>ХМ</w:t>
      </w:r>
      <w:r w:rsidR="00C22DB2">
        <w:rPr>
          <w:rFonts w:ascii="Times New Roman" w:hAnsi="Times New Roman" w:cs="Times New Roman"/>
          <w:sz w:val="28"/>
          <w:szCs w:val="28"/>
        </w:rPr>
        <w:t xml:space="preserve"> №</w:t>
      </w:r>
      <w:r w:rsidRPr="00433ECE" w:rsidR="00E92F78">
        <w:rPr>
          <w:rFonts w:ascii="Times New Roman" w:hAnsi="Times New Roman" w:cs="Times New Roman"/>
          <w:sz w:val="28"/>
          <w:szCs w:val="28"/>
        </w:rPr>
        <w:t xml:space="preserve"> </w:t>
      </w:r>
      <w:r w:rsidR="00F62859">
        <w:rPr>
          <w:rFonts w:ascii="Times New Roman" w:hAnsi="Times New Roman" w:cs="Times New Roman"/>
          <w:sz w:val="28"/>
          <w:szCs w:val="28"/>
        </w:rPr>
        <w:t>461466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</w:t>
      </w:r>
      <w:r w:rsidRPr="00433ECE">
        <w:rPr>
          <w:rFonts w:ascii="Times New Roman" w:hAnsi="Times New Roman" w:cs="Times New Roman"/>
          <w:sz w:val="28"/>
          <w:szCs w:val="28"/>
        </w:rPr>
        <w:t xml:space="preserve">т </w:t>
      </w:r>
      <w:r w:rsidR="00F62859">
        <w:rPr>
          <w:rFonts w:ascii="Times New Roman" w:hAnsi="Times New Roman" w:cs="Times New Roman"/>
          <w:sz w:val="28"/>
          <w:szCs w:val="28"/>
        </w:rPr>
        <w:t>17.05</w:t>
      </w:r>
      <w:r w:rsidR="00C22DB2">
        <w:rPr>
          <w:rFonts w:ascii="Times New Roman" w:hAnsi="Times New Roman" w:cs="Times New Roman"/>
          <w:sz w:val="28"/>
          <w:szCs w:val="28"/>
        </w:rPr>
        <w:t>.2023</w:t>
      </w:r>
      <w:r w:rsidRPr="00433EC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F62859">
        <w:rPr>
          <w:rFonts w:ascii="Times New Roman" w:hAnsi="Times New Roman" w:cs="Times New Roman"/>
          <w:sz w:val="28"/>
          <w:szCs w:val="28"/>
        </w:rPr>
        <w:t>Максимович А.О</w:t>
      </w:r>
      <w:r w:rsidRPr="00433ECE" w:rsidR="00F62859">
        <w:rPr>
          <w:rFonts w:ascii="Times New Roman" w:hAnsi="Times New Roman" w:cs="Times New Roman"/>
          <w:sz w:val="28"/>
          <w:szCs w:val="28"/>
        </w:rPr>
        <w:t xml:space="preserve">. </w:t>
      </w:r>
      <w:r w:rsidR="00F62859">
        <w:rPr>
          <w:rFonts w:ascii="Times New Roman" w:hAnsi="Times New Roman" w:cs="Times New Roman"/>
          <w:sz w:val="28"/>
          <w:szCs w:val="28"/>
        </w:rPr>
        <w:t>17.05.2023</w:t>
      </w:r>
      <w:r w:rsidRPr="00433ECE" w:rsidR="00F62859">
        <w:rPr>
          <w:rFonts w:ascii="Times New Roman" w:hAnsi="Times New Roman" w:cs="Times New Roman"/>
          <w:sz w:val="28"/>
          <w:szCs w:val="28"/>
        </w:rPr>
        <w:t xml:space="preserve"> в </w:t>
      </w:r>
      <w:r w:rsidR="00F62859">
        <w:rPr>
          <w:rFonts w:ascii="Times New Roman" w:hAnsi="Times New Roman" w:cs="Times New Roman"/>
          <w:sz w:val="28"/>
          <w:szCs w:val="28"/>
        </w:rPr>
        <w:t>11</w:t>
      </w:r>
      <w:r w:rsidRPr="00433ECE" w:rsidR="00F62859">
        <w:rPr>
          <w:rFonts w:ascii="Times New Roman" w:hAnsi="Times New Roman" w:cs="Times New Roman"/>
          <w:sz w:val="28"/>
          <w:szCs w:val="28"/>
        </w:rPr>
        <w:t xml:space="preserve"> час. </w:t>
      </w:r>
      <w:r w:rsidR="00F62859">
        <w:rPr>
          <w:rFonts w:ascii="Times New Roman" w:hAnsi="Times New Roman" w:cs="Times New Roman"/>
          <w:sz w:val="28"/>
          <w:szCs w:val="28"/>
        </w:rPr>
        <w:t>01</w:t>
      </w:r>
      <w:r w:rsidRPr="00433ECE" w:rsidR="00F6285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62859">
        <w:rPr>
          <w:rFonts w:ascii="Times New Roman" w:hAnsi="Times New Roman" w:cs="Times New Roman"/>
          <w:sz w:val="28"/>
          <w:szCs w:val="28"/>
        </w:rPr>
        <w:t xml:space="preserve">на 573 км. а/д Р-404 Тюмень-Тобольск-Ханты-Мансийск, </w:t>
      </w:r>
      <w:r w:rsidRPr="00433ECE" w:rsidR="00F62859">
        <w:rPr>
          <w:rFonts w:ascii="Times New Roman" w:hAnsi="Times New Roman" w:cs="Times New Roman"/>
          <w:sz w:val="28"/>
          <w:szCs w:val="28"/>
        </w:rPr>
        <w:t>управляя транспортным средством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F62859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2F0A9B">
        <w:rPr>
          <w:rFonts w:ascii="Times New Roman" w:hAnsi="Times New Roman" w:cs="Times New Roman"/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B45583">
        <w:rPr>
          <w:rFonts w:ascii="Times New Roman" w:hAnsi="Times New Roman" w:cs="Times New Roman"/>
          <w:sz w:val="28"/>
          <w:szCs w:val="28"/>
        </w:rPr>
        <w:t xml:space="preserve">при этом его </w:t>
      </w:r>
      <w:r w:rsidRPr="00433ECE" w:rsidR="002F0A9B">
        <w:rPr>
          <w:rFonts w:ascii="Times New Roman" w:hAnsi="Times New Roman" w:cs="Times New Roman"/>
          <w:sz w:val="28"/>
          <w:szCs w:val="28"/>
        </w:rPr>
        <w:t>действия (бездействие) не содержат уголовно наказуемого деяния</w:t>
      </w:r>
      <w:r w:rsidRPr="00433ECE">
        <w:rPr>
          <w:rFonts w:ascii="Times New Roman" w:hAnsi="Times New Roman" w:cs="Times New Roman"/>
          <w:sz w:val="28"/>
          <w:szCs w:val="28"/>
        </w:rPr>
        <w:t xml:space="preserve">. </w:t>
      </w:r>
      <w:r w:rsidRPr="00433ECE" w:rsidR="003B0C90">
        <w:rPr>
          <w:rFonts w:ascii="Times New Roman" w:hAnsi="Times New Roman" w:cs="Times New Roman"/>
          <w:sz w:val="28"/>
          <w:szCs w:val="28"/>
        </w:rPr>
        <w:t>П</w:t>
      </w:r>
      <w:r w:rsidRPr="00433ECE">
        <w:rPr>
          <w:rFonts w:ascii="Times New Roman" w:hAnsi="Times New Roman" w:cs="Times New Roman"/>
          <w:sz w:val="28"/>
          <w:szCs w:val="28"/>
        </w:rPr>
        <w:t xml:space="preserve">ри составлении протокола </w:t>
      </w:r>
      <w:r w:rsidR="00F62859">
        <w:rPr>
          <w:rFonts w:ascii="Times New Roman" w:hAnsi="Times New Roman" w:cs="Times New Roman"/>
          <w:sz w:val="28"/>
          <w:szCs w:val="28"/>
        </w:rPr>
        <w:t>Максимовичу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4F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бы</w:t>
      </w:r>
      <w:r w:rsidRPr="00433ECE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 w:rsidRPr="00433ECE">
        <w:rPr>
          <w:rFonts w:ascii="Times New Roman" w:hAnsi="Times New Roman" w:cs="Times New Roman"/>
          <w:sz w:val="28"/>
          <w:szCs w:val="28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433ECE" w:rsidR="000338DD">
        <w:rPr>
          <w:rFonts w:ascii="Times New Roman" w:hAnsi="Times New Roman" w:cs="Times New Roman"/>
          <w:sz w:val="28"/>
          <w:szCs w:val="28"/>
        </w:rPr>
        <w:t xml:space="preserve">уции РФ), </w:t>
      </w:r>
      <w:r w:rsidR="000A0546">
        <w:rPr>
          <w:rFonts w:ascii="Times New Roman" w:hAnsi="Times New Roman" w:cs="Times New Roman"/>
          <w:sz w:val="28"/>
          <w:szCs w:val="28"/>
        </w:rPr>
        <w:t>о чем имеется запись в протоколе</w:t>
      </w:r>
      <w:r w:rsidRPr="00433ECE">
        <w:rPr>
          <w:rFonts w:ascii="Times New Roman" w:hAnsi="Times New Roman" w:cs="Times New Roman"/>
          <w:sz w:val="28"/>
          <w:szCs w:val="28"/>
        </w:rPr>
        <w:t>, что зафиксировано видеозаписью</w:t>
      </w:r>
      <w:r w:rsidRPr="00433ECE" w:rsidR="00A921A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- протокол</w:t>
      </w:r>
      <w:r w:rsidRPr="00433ECE" w:rsidR="004841A8">
        <w:rPr>
          <w:rFonts w:ascii="Times New Roman" w:hAnsi="Times New Roman" w:cs="Times New Roman"/>
          <w:sz w:val="28"/>
          <w:szCs w:val="28"/>
        </w:rPr>
        <w:t>ом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0A0546">
        <w:rPr>
          <w:rFonts w:ascii="Times New Roman" w:hAnsi="Times New Roman" w:cs="Times New Roman"/>
          <w:sz w:val="28"/>
          <w:szCs w:val="28"/>
        </w:rPr>
        <w:t>ПК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№ </w:t>
      </w:r>
      <w:r w:rsidR="000A0546">
        <w:rPr>
          <w:rFonts w:ascii="Times New Roman" w:hAnsi="Times New Roman" w:cs="Times New Roman"/>
          <w:sz w:val="28"/>
          <w:szCs w:val="28"/>
        </w:rPr>
        <w:t>033488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0A0546">
        <w:rPr>
          <w:rFonts w:ascii="Times New Roman" w:hAnsi="Times New Roman" w:cs="Times New Roman"/>
          <w:sz w:val="28"/>
          <w:szCs w:val="28"/>
        </w:rPr>
        <w:t>17.05</w:t>
      </w:r>
      <w:r w:rsidR="002F0A9B">
        <w:rPr>
          <w:rFonts w:ascii="Times New Roman" w:hAnsi="Times New Roman" w:cs="Times New Roman"/>
          <w:sz w:val="28"/>
          <w:szCs w:val="28"/>
        </w:rPr>
        <w:t>.2023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0A0546">
        <w:rPr>
          <w:rFonts w:ascii="Times New Roman" w:hAnsi="Times New Roman" w:cs="Times New Roman"/>
          <w:sz w:val="28"/>
          <w:szCs w:val="28"/>
        </w:rPr>
        <w:t>Максимович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1945A3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был отстранен от управления транспортным средством, </w:t>
      </w:r>
      <w:r w:rsidRPr="00433ECE" w:rsidR="000A05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0A0546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22DB2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8A7F4F">
        <w:rPr>
          <w:rFonts w:ascii="Times New Roman" w:hAnsi="Times New Roman" w:cs="Times New Roman"/>
          <w:sz w:val="28"/>
          <w:szCs w:val="28"/>
        </w:rPr>
        <w:t>при наличии признаков</w:t>
      </w:r>
      <w:r w:rsidRPr="00433ECE" w:rsidR="00402A50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433ECE" w:rsidR="008A7F4F">
        <w:rPr>
          <w:rFonts w:ascii="Times New Roman" w:hAnsi="Times New Roman" w:cs="Times New Roman"/>
          <w:sz w:val="28"/>
          <w:szCs w:val="28"/>
        </w:rPr>
        <w:t>: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0A05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433ECE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31187C">
        <w:rPr>
          <w:rFonts w:ascii="Times New Roman" w:hAnsi="Times New Roman" w:cs="Times New Roman"/>
          <w:sz w:val="28"/>
          <w:szCs w:val="28"/>
        </w:rPr>
        <w:t xml:space="preserve">данный протокол составлен с </w:t>
      </w:r>
      <w:r w:rsidRPr="00433ECE" w:rsidR="0031187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применением видеозаписи для фиксации совершения процессуальных действий</w:t>
      </w:r>
      <w:r w:rsidRPr="00433ECE" w:rsidR="00A546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C22DB2">
        <w:rPr>
          <w:rFonts w:ascii="Times New Roman" w:hAnsi="Times New Roman" w:cs="Times New Roman"/>
          <w:sz w:val="28"/>
          <w:szCs w:val="28"/>
        </w:rPr>
        <w:t xml:space="preserve"> </w:t>
      </w:r>
      <w:r w:rsidR="000A0546">
        <w:rPr>
          <w:rFonts w:ascii="Times New Roman" w:hAnsi="Times New Roman" w:cs="Times New Roman"/>
          <w:sz w:val="28"/>
          <w:szCs w:val="28"/>
        </w:rPr>
        <w:t>БЭ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0A0546">
        <w:rPr>
          <w:rFonts w:ascii="Times New Roman" w:hAnsi="Times New Roman" w:cs="Times New Roman"/>
          <w:sz w:val="28"/>
          <w:szCs w:val="28"/>
        </w:rPr>
        <w:t>022436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от </w:t>
      </w:r>
      <w:r w:rsidR="000A0546">
        <w:rPr>
          <w:rFonts w:ascii="Times New Roman" w:hAnsi="Times New Roman" w:cs="Times New Roman"/>
          <w:sz w:val="28"/>
          <w:szCs w:val="28"/>
        </w:rPr>
        <w:t>17.05</w:t>
      </w:r>
      <w:r w:rsidR="002F0A9B">
        <w:rPr>
          <w:rFonts w:ascii="Times New Roman" w:hAnsi="Times New Roman" w:cs="Times New Roman"/>
          <w:sz w:val="28"/>
          <w:szCs w:val="28"/>
        </w:rPr>
        <w:t>.2023</w:t>
      </w:r>
      <w:r w:rsidR="00B45583">
        <w:rPr>
          <w:rFonts w:ascii="Times New Roman" w:hAnsi="Times New Roman" w:cs="Times New Roman"/>
          <w:sz w:val="28"/>
          <w:szCs w:val="28"/>
        </w:rPr>
        <w:t>,</w:t>
      </w:r>
      <w:r w:rsidRPr="00433ECE">
        <w:rPr>
          <w:rFonts w:ascii="Times New Roman" w:hAnsi="Times New Roman" w:cs="Times New Roman"/>
          <w:sz w:val="28"/>
          <w:szCs w:val="28"/>
        </w:rPr>
        <w:t xml:space="preserve"> из которого следует, что </w:t>
      </w:r>
      <w:r w:rsidR="0068771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A0546">
        <w:rPr>
          <w:rFonts w:ascii="Times New Roman" w:hAnsi="Times New Roman" w:cs="Times New Roman"/>
          <w:sz w:val="28"/>
          <w:szCs w:val="28"/>
        </w:rPr>
        <w:t>Максимовича А.О</w:t>
      </w:r>
      <w:r w:rsidR="00687712">
        <w:rPr>
          <w:rFonts w:ascii="Times New Roman" w:hAnsi="Times New Roman" w:cs="Times New Roman"/>
          <w:sz w:val="28"/>
          <w:szCs w:val="28"/>
        </w:rPr>
        <w:t xml:space="preserve">. </w:t>
      </w:r>
      <w:r w:rsidR="000A0546">
        <w:rPr>
          <w:rFonts w:ascii="Times New Roman" w:hAnsi="Times New Roman" w:cs="Times New Roman"/>
          <w:sz w:val="28"/>
          <w:szCs w:val="28"/>
        </w:rPr>
        <w:t xml:space="preserve">было проведено освидетельствование на состояние алкогольного опьянения с применением прибора </w:t>
      </w:r>
      <w:r w:rsidR="000A0546">
        <w:rPr>
          <w:rFonts w:ascii="Times New Roman" w:hAnsi="Times New Roman" w:cs="Times New Roman"/>
          <w:sz w:val="28"/>
          <w:szCs w:val="28"/>
          <w:lang w:val="en-US"/>
        </w:rPr>
        <w:t>Alkotest</w:t>
      </w:r>
      <w:r w:rsidRPr="000A0546" w:rsidR="000A0546">
        <w:rPr>
          <w:rFonts w:ascii="Times New Roman" w:hAnsi="Times New Roman" w:cs="Times New Roman"/>
          <w:sz w:val="28"/>
          <w:szCs w:val="28"/>
        </w:rPr>
        <w:t xml:space="preserve"> 6510.6810 </w:t>
      </w:r>
      <w:r w:rsidR="000A0546">
        <w:rPr>
          <w:rFonts w:ascii="Times New Roman" w:hAnsi="Times New Roman" w:cs="Times New Roman"/>
          <w:sz w:val="28"/>
          <w:szCs w:val="28"/>
        </w:rPr>
        <w:t xml:space="preserve">заводской номер </w:t>
      </w:r>
      <w:r w:rsidR="000A0546">
        <w:rPr>
          <w:rFonts w:ascii="Times New Roman" w:hAnsi="Times New Roman" w:cs="Times New Roman"/>
          <w:sz w:val="28"/>
          <w:szCs w:val="28"/>
          <w:lang w:val="en-US"/>
        </w:rPr>
        <w:t>ARBB</w:t>
      </w:r>
      <w:r w:rsidR="000A0546">
        <w:rPr>
          <w:rFonts w:ascii="Times New Roman" w:hAnsi="Times New Roman" w:cs="Times New Roman"/>
          <w:sz w:val="28"/>
          <w:szCs w:val="28"/>
        </w:rPr>
        <w:t>-0032, дата последней поверки 07.09.2022, показания прибора составили 0,00 мг/л, состояние алкогольного опьянения не установлено</w:t>
      </w:r>
      <w:r w:rsidRPr="00433ECE">
        <w:rPr>
          <w:rFonts w:ascii="Times New Roman" w:hAnsi="Times New Roman" w:cs="Times New Roman"/>
          <w:sz w:val="28"/>
          <w:szCs w:val="28"/>
        </w:rPr>
        <w:t xml:space="preserve">. Данный протокол был составлен с </w:t>
      </w:r>
      <w:r w:rsidRPr="00433EC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применением видеозаписи для фиксации совершения процессуальных действий</w:t>
      </w:r>
      <w:r w:rsidRPr="00433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0546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чеком с показаниями прибора;</w:t>
      </w:r>
    </w:p>
    <w:p w:rsidR="000A0546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копией свидетельства о повер</w:t>
      </w:r>
      <w:r>
        <w:rPr>
          <w:rFonts w:ascii="Times New Roman" w:hAnsi="Times New Roman" w:cs="Times New Roman"/>
          <w:sz w:val="28"/>
          <w:szCs w:val="28"/>
        </w:rPr>
        <w:t>ке № С-ВЯ/07-09-2022/184625531;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</w:t>
      </w:r>
      <w:r w:rsidR="002F0A9B">
        <w:rPr>
          <w:rFonts w:ascii="Times New Roman" w:hAnsi="Times New Roman" w:cs="Times New Roman"/>
          <w:sz w:val="28"/>
          <w:szCs w:val="28"/>
        </w:rPr>
        <w:t>86 ПН</w:t>
      </w:r>
      <w:r w:rsidRPr="00433ECE" w:rsidR="00F06C7C">
        <w:rPr>
          <w:rFonts w:ascii="Times New Roman" w:hAnsi="Times New Roman" w:cs="Times New Roman"/>
          <w:sz w:val="28"/>
          <w:szCs w:val="28"/>
        </w:rPr>
        <w:t xml:space="preserve"> </w:t>
      </w:r>
      <w:r w:rsidR="00435255">
        <w:rPr>
          <w:rFonts w:ascii="Times New Roman" w:hAnsi="Times New Roman" w:cs="Times New Roman"/>
          <w:sz w:val="28"/>
          <w:szCs w:val="28"/>
        </w:rPr>
        <w:t xml:space="preserve">№ </w:t>
      </w:r>
      <w:r w:rsidR="000A0546">
        <w:rPr>
          <w:rFonts w:ascii="Times New Roman" w:hAnsi="Times New Roman" w:cs="Times New Roman"/>
          <w:sz w:val="28"/>
          <w:szCs w:val="28"/>
        </w:rPr>
        <w:t>016526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0A0546">
        <w:rPr>
          <w:rFonts w:ascii="Times New Roman" w:hAnsi="Times New Roman" w:cs="Times New Roman"/>
          <w:sz w:val="28"/>
          <w:szCs w:val="28"/>
        </w:rPr>
        <w:t>17.05.2023</w:t>
      </w:r>
      <w:r w:rsidRPr="00433ECE">
        <w:rPr>
          <w:rFonts w:ascii="Times New Roman" w:hAnsi="Times New Roman" w:cs="Times New Roman"/>
          <w:sz w:val="28"/>
          <w:szCs w:val="28"/>
        </w:rPr>
        <w:t xml:space="preserve"> на состояние опьянения, из которого следует, что </w:t>
      </w:r>
      <w:r w:rsidR="000A0546">
        <w:rPr>
          <w:rFonts w:ascii="Times New Roman" w:hAnsi="Times New Roman"/>
          <w:sz w:val="28"/>
          <w:szCs w:val="28"/>
        </w:rPr>
        <w:t>Максимович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 w:rsidR="003A667E">
        <w:rPr>
          <w:rFonts w:ascii="Times New Roman" w:hAnsi="Times New Roman" w:cs="Times New Roman"/>
          <w:sz w:val="28"/>
          <w:szCs w:val="28"/>
        </w:rPr>
        <w:t>отказался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и согласно которому 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основанием для направления </w:t>
      </w:r>
      <w:r w:rsidRPr="00433ECE" w:rsidR="003A667E">
        <w:rPr>
          <w:rFonts w:ascii="Times New Roman" w:hAnsi="Times New Roman" w:cs="Times New Roman"/>
          <w:sz w:val="28"/>
          <w:szCs w:val="28"/>
        </w:rPr>
        <w:t>его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</w:t>
      </w:r>
      <w:r w:rsidR="00435255">
        <w:rPr>
          <w:rFonts w:ascii="Times New Roman" w:hAnsi="Times New Roman" w:cs="Times New Roman"/>
          <w:sz w:val="28"/>
          <w:szCs w:val="28"/>
        </w:rPr>
        <w:t>а состояние опьянение послужил</w:t>
      </w:r>
      <w:r w:rsidR="000A0546">
        <w:rPr>
          <w:rFonts w:ascii="Times New Roman" w:hAnsi="Times New Roman" w:cs="Times New Roman"/>
          <w:sz w:val="28"/>
          <w:szCs w:val="28"/>
        </w:rPr>
        <w:t>о</w:t>
      </w:r>
      <w:r w:rsidRPr="00433ECE" w:rsidR="00FC7CC1">
        <w:rPr>
          <w:rFonts w:ascii="Times New Roman" w:hAnsi="Times New Roman" w:cs="Times New Roman"/>
          <w:sz w:val="28"/>
          <w:szCs w:val="28"/>
        </w:rPr>
        <w:t xml:space="preserve"> </w:t>
      </w:r>
      <w:r w:rsidR="000A0546">
        <w:rPr>
          <w:rFonts w:ascii="Times New Roman" w:hAnsi="Times New Roman" w:cs="Times New Roman"/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433ECE" w:rsidR="004849A8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31187C">
        <w:rPr>
          <w:rFonts w:ascii="Times New Roman" w:hAnsi="Times New Roman" w:cs="Times New Roman"/>
          <w:sz w:val="28"/>
          <w:szCs w:val="28"/>
        </w:rPr>
        <w:t xml:space="preserve">данный протокол был составлен с </w:t>
      </w:r>
      <w:r w:rsidRPr="00433ECE" w:rsidR="0031187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применением видеозаписи для фиксации совершения процессуальных действий</w:t>
      </w:r>
      <w:r w:rsidRPr="00433ECE" w:rsidR="00041617">
        <w:rPr>
          <w:rFonts w:ascii="Times New Roman" w:hAnsi="Times New Roman" w:cs="Times New Roman"/>
          <w:sz w:val="28"/>
          <w:szCs w:val="28"/>
        </w:rPr>
        <w:t>;</w:t>
      </w:r>
    </w:p>
    <w:p w:rsidR="00E02FDF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2F0A9B">
        <w:rPr>
          <w:rFonts w:ascii="Times New Roman" w:hAnsi="Times New Roman" w:cs="Times New Roman"/>
          <w:sz w:val="28"/>
          <w:szCs w:val="28"/>
        </w:rPr>
        <w:t>86</w:t>
      </w:r>
      <w:r w:rsidR="000A0546">
        <w:rPr>
          <w:rFonts w:ascii="Times New Roman" w:hAnsi="Times New Roman" w:cs="Times New Roman"/>
          <w:sz w:val="28"/>
          <w:szCs w:val="28"/>
        </w:rPr>
        <w:t xml:space="preserve"> </w:t>
      </w:r>
      <w:r w:rsidR="00A47CDE">
        <w:rPr>
          <w:rFonts w:ascii="Times New Roman" w:hAnsi="Times New Roman" w:cs="Times New Roman"/>
          <w:sz w:val="28"/>
          <w:szCs w:val="28"/>
        </w:rPr>
        <w:t>АК</w:t>
      </w:r>
      <w:r w:rsidR="000A0546">
        <w:rPr>
          <w:rFonts w:ascii="Times New Roman" w:hAnsi="Times New Roman" w:cs="Times New Roman"/>
          <w:sz w:val="28"/>
          <w:szCs w:val="28"/>
        </w:rPr>
        <w:t xml:space="preserve"> 997488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от </w:t>
      </w:r>
      <w:r w:rsidR="000A0546">
        <w:rPr>
          <w:rFonts w:ascii="Times New Roman" w:hAnsi="Times New Roman" w:cs="Times New Roman"/>
          <w:sz w:val="28"/>
          <w:szCs w:val="28"/>
        </w:rPr>
        <w:t>17.05</w:t>
      </w:r>
      <w:r w:rsidR="00A47CDE">
        <w:rPr>
          <w:rFonts w:ascii="Times New Roman" w:hAnsi="Times New Roman" w:cs="Times New Roman"/>
          <w:sz w:val="28"/>
          <w:szCs w:val="28"/>
        </w:rPr>
        <w:t>.2023</w:t>
      </w:r>
      <w:r w:rsidRPr="00433ECE" w:rsidR="00433ECE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</w:t>
      </w:r>
    </w:p>
    <w:p w:rsid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 рапортом инспектора </w:t>
      </w:r>
      <w:r w:rsidR="00A47CDE">
        <w:rPr>
          <w:rFonts w:ascii="Times New Roman" w:hAnsi="Times New Roman" w:cs="Times New Roman"/>
          <w:sz w:val="28"/>
          <w:szCs w:val="28"/>
        </w:rPr>
        <w:t>ИДПС О</w:t>
      </w:r>
      <w:r w:rsidR="003E3D4B">
        <w:rPr>
          <w:rFonts w:ascii="Times New Roman" w:hAnsi="Times New Roman" w:cs="Times New Roman"/>
          <w:sz w:val="28"/>
          <w:szCs w:val="28"/>
        </w:rPr>
        <w:t xml:space="preserve">В </w:t>
      </w:r>
      <w:r w:rsidR="00A47CDE">
        <w:rPr>
          <w:rFonts w:ascii="Times New Roman" w:hAnsi="Times New Roman" w:cs="Times New Roman"/>
          <w:sz w:val="28"/>
          <w:szCs w:val="28"/>
        </w:rPr>
        <w:t xml:space="preserve">ДПС ГИБДД </w:t>
      </w:r>
      <w:r w:rsidR="003E3D4B">
        <w:rPr>
          <w:rFonts w:ascii="Times New Roman" w:hAnsi="Times New Roman" w:cs="Times New Roman"/>
          <w:sz w:val="28"/>
          <w:szCs w:val="28"/>
        </w:rPr>
        <w:t>О</w:t>
      </w:r>
      <w:r w:rsidR="00A47CDE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3E3D4B">
        <w:rPr>
          <w:rFonts w:ascii="Times New Roman" w:hAnsi="Times New Roman" w:cs="Times New Roman"/>
          <w:sz w:val="28"/>
          <w:szCs w:val="28"/>
        </w:rPr>
        <w:t>Нефтеюганскому району</w:t>
      </w:r>
      <w:r w:rsidR="00435255">
        <w:rPr>
          <w:rFonts w:ascii="Times New Roman" w:hAnsi="Times New Roman" w:cs="Times New Roman"/>
          <w:sz w:val="28"/>
          <w:szCs w:val="28"/>
        </w:rPr>
        <w:t xml:space="preserve"> </w:t>
      </w:r>
      <w:r w:rsidR="003E3D4B">
        <w:rPr>
          <w:rFonts w:ascii="Times New Roman" w:hAnsi="Times New Roman" w:cs="Times New Roman"/>
          <w:sz w:val="28"/>
          <w:szCs w:val="28"/>
        </w:rPr>
        <w:t>Улюмджиев</w:t>
      </w:r>
      <w:r w:rsidR="00646A53">
        <w:rPr>
          <w:rFonts w:ascii="Times New Roman" w:hAnsi="Times New Roman" w:cs="Times New Roman"/>
          <w:sz w:val="28"/>
          <w:szCs w:val="28"/>
        </w:rPr>
        <w:t>а</w:t>
      </w:r>
      <w:r w:rsidR="003E3D4B">
        <w:rPr>
          <w:rFonts w:ascii="Times New Roman" w:hAnsi="Times New Roman" w:cs="Times New Roman"/>
          <w:sz w:val="28"/>
          <w:szCs w:val="28"/>
        </w:rPr>
        <w:t xml:space="preserve"> Г.О</w:t>
      </w:r>
      <w:r w:rsidR="00A47CDE">
        <w:rPr>
          <w:rFonts w:ascii="Times New Roman" w:hAnsi="Times New Roman" w:cs="Times New Roman"/>
          <w:sz w:val="28"/>
          <w:szCs w:val="28"/>
        </w:rPr>
        <w:t xml:space="preserve">. </w:t>
      </w:r>
      <w:r w:rsidRPr="00433ECE">
        <w:rPr>
          <w:rFonts w:ascii="Times New Roman" w:hAnsi="Times New Roman" w:cs="Times New Roman"/>
          <w:sz w:val="28"/>
          <w:szCs w:val="28"/>
        </w:rPr>
        <w:t xml:space="preserve">от </w:t>
      </w:r>
      <w:r w:rsidR="003E3D4B">
        <w:rPr>
          <w:rFonts w:ascii="Times New Roman" w:hAnsi="Times New Roman" w:cs="Times New Roman"/>
          <w:sz w:val="28"/>
          <w:szCs w:val="28"/>
        </w:rPr>
        <w:t>17.05</w:t>
      </w:r>
      <w:r w:rsidR="00435255">
        <w:rPr>
          <w:rFonts w:ascii="Times New Roman" w:hAnsi="Times New Roman" w:cs="Times New Roman"/>
          <w:sz w:val="28"/>
          <w:szCs w:val="28"/>
        </w:rPr>
        <w:t>.2023</w:t>
      </w:r>
      <w:r w:rsidR="00646A53">
        <w:rPr>
          <w:rFonts w:ascii="Times New Roman" w:hAnsi="Times New Roman" w:cs="Times New Roman"/>
          <w:sz w:val="28"/>
          <w:szCs w:val="28"/>
        </w:rPr>
        <w:t>,</w:t>
      </w:r>
      <w:r w:rsidRPr="00433ECE">
        <w:rPr>
          <w:rFonts w:ascii="Times New Roman" w:hAnsi="Times New Roman" w:cs="Times New Roman"/>
          <w:sz w:val="28"/>
          <w:szCs w:val="28"/>
        </w:rPr>
        <w:t xml:space="preserve"> согласно котор</w:t>
      </w:r>
      <w:r w:rsidR="00085710">
        <w:rPr>
          <w:rFonts w:ascii="Times New Roman" w:hAnsi="Times New Roman" w:cs="Times New Roman"/>
          <w:sz w:val="28"/>
          <w:szCs w:val="28"/>
        </w:rPr>
        <w:t>о</w:t>
      </w:r>
      <w:r w:rsidR="00646A53">
        <w:rPr>
          <w:rFonts w:ascii="Times New Roman" w:hAnsi="Times New Roman" w:cs="Times New Roman"/>
          <w:sz w:val="28"/>
          <w:szCs w:val="28"/>
        </w:rPr>
        <w:t>му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3E3D4B">
        <w:rPr>
          <w:rFonts w:ascii="Times New Roman" w:hAnsi="Times New Roman" w:cs="Times New Roman"/>
          <w:sz w:val="28"/>
          <w:szCs w:val="28"/>
        </w:rPr>
        <w:t>17.05</w:t>
      </w:r>
      <w:r w:rsidR="00085710">
        <w:rPr>
          <w:rFonts w:ascii="Times New Roman" w:hAnsi="Times New Roman" w:cs="Times New Roman"/>
          <w:sz w:val="28"/>
          <w:szCs w:val="28"/>
        </w:rPr>
        <w:t xml:space="preserve">.2023 </w:t>
      </w:r>
      <w:r w:rsidR="00A47CDE">
        <w:rPr>
          <w:rFonts w:ascii="Times New Roman" w:hAnsi="Times New Roman" w:cs="Times New Roman"/>
          <w:sz w:val="28"/>
          <w:szCs w:val="28"/>
        </w:rPr>
        <w:t>он заступил на службу, в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3E3D4B">
        <w:rPr>
          <w:rFonts w:ascii="Times New Roman" w:hAnsi="Times New Roman" w:cs="Times New Roman"/>
          <w:sz w:val="28"/>
          <w:szCs w:val="28"/>
        </w:rPr>
        <w:t>10.08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="00085710">
        <w:rPr>
          <w:rFonts w:ascii="Times New Roman" w:hAnsi="Times New Roman" w:cs="Times New Roman"/>
          <w:sz w:val="28"/>
          <w:szCs w:val="28"/>
        </w:rPr>
        <w:t>час.</w:t>
      </w:r>
      <w:r w:rsidRPr="00433ECE">
        <w:rPr>
          <w:rFonts w:ascii="Times New Roman" w:hAnsi="Times New Roman" w:cs="Times New Roman"/>
          <w:sz w:val="28"/>
          <w:szCs w:val="28"/>
        </w:rPr>
        <w:t xml:space="preserve"> на </w:t>
      </w:r>
      <w:r w:rsidR="003E3D4B">
        <w:rPr>
          <w:rFonts w:ascii="Times New Roman" w:hAnsi="Times New Roman" w:cs="Times New Roman"/>
          <w:sz w:val="28"/>
          <w:szCs w:val="28"/>
        </w:rPr>
        <w:t>573</w:t>
      </w:r>
      <w:r w:rsidRPr="00433ECE">
        <w:rPr>
          <w:rFonts w:ascii="Times New Roman" w:hAnsi="Times New Roman" w:cs="Times New Roman"/>
          <w:sz w:val="28"/>
          <w:szCs w:val="28"/>
        </w:rPr>
        <w:t xml:space="preserve"> километре автодороги </w:t>
      </w:r>
      <w:r w:rsidR="00687712">
        <w:rPr>
          <w:rFonts w:ascii="Times New Roman" w:hAnsi="Times New Roman" w:cs="Times New Roman"/>
          <w:sz w:val="28"/>
          <w:szCs w:val="28"/>
        </w:rPr>
        <w:t>Р-404 Тюмень-Тобольск-Ханты-Мансийск</w:t>
      </w:r>
      <w:r w:rsidR="00A47CDE">
        <w:rPr>
          <w:rFonts w:ascii="Times New Roman" w:hAnsi="Times New Roman" w:cs="Times New Roman"/>
          <w:sz w:val="28"/>
          <w:szCs w:val="28"/>
        </w:rPr>
        <w:t xml:space="preserve"> Нефтеюганского</w:t>
      </w:r>
      <w:r w:rsidR="000857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33ECE">
        <w:rPr>
          <w:rFonts w:ascii="Times New Roman" w:hAnsi="Times New Roman" w:cs="Times New Roman"/>
          <w:sz w:val="28"/>
          <w:szCs w:val="28"/>
        </w:rPr>
        <w:t xml:space="preserve">было остановлено транспортное средство </w:t>
      </w:r>
      <w:r w:rsidRPr="00433ECE" w:rsidR="003E3D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 w:rsidR="003E3D4B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33ECE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3E3D4B">
        <w:rPr>
          <w:rFonts w:ascii="Times New Roman" w:hAnsi="Times New Roman" w:cs="Times New Roman"/>
          <w:sz w:val="28"/>
          <w:szCs w:val="28"/>
        </w:rPr>
        <w:t>Максимовича А.О</w:t>
      </w:r>
      <w:r w:rsidRPr="00433ECE">
        <w:rPr>
          <w:rFonts w:ascii="Times New Roman" w:hAnsi="Times New Roman" w:cs="Times New Roman"/>
          <w:sz w:val="28"/>
          <w:szCs w:val="28"/>
        </w:rPr>
        <w:t xml:space="preserve">., у которого имелись признаки алкогольного опьянения, а именно: </w:t>
      </w:r>
      <w:r w:rsidR="003E3D4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 не соответствующее обстановке</w:t>
      </w:r>
      <w:r w:rsidRPr="00433ECE">
        <w:rPr>
          <w:rFonts w:ascii="Times New Roman" w:hAnsi="Times New Roman" w:cs="Times New Roman"/>
          <w:sz w:val="28"/>
          <w:szCs w:val="28"/>
        </w:rPr>
        <w:t xml:space="preserve">. </w:t>
      </w:r>
      <w:r w:rsidR="006D7AD1">
        <w:rPr>
          <w:rFonts w:ascii="Times New Roman" w:hAnsi="Times New Roman" w:cs="Times New Roman"/>
          <w:sz w:val="28"/>
          <w:szCs w:val="28"/>
        </w:rPr>
        <w:t>В</w:t>
      </w:r>
      <w:r w:rsidRPr="00433ECE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3E3D4B">
        <w:rPr>
          <w:rFonts w:ascii="Times New Roman" w:hAnsi="Times New Roman" w:cs="Times New Roman"/>
          <w:sz w:val="28"/>
          <w:szCs w:val="28"/>
        </w:rPr>
        <w:t>Максимовича А.О</w:t>
      </w:r>
      <w:r w:rsidRPr="00433ECE">
        <w:rPr>
          <w:rFonts w:ascii="Times New Roman" w:hAnsi="Times New Roman" w:cs="Times New Roman"/>
          <w:sz w:val="28"/>
          <w:szCs w:val="28"/>
        </w:rPr>
        <w:t xml:space="preserve">. был составлен протокол об отстранении от управления транспортным средством. После чего гр. </w:t>
      </w:r>
      <w:r w:rsidR="003E3D4B">
        <w:rPr>
          <w:rFonts w:ascii="Times New Roman" w:hAnsi="Times New Roman" w:cs="Times New Roman"/>
          <w:sz w:val="28"/>
          <w:szCs w:val="28"/>
        </w:rPr>
        <w:t>Максимовичу А.О</w:t>
      </w:r>
      <w:r w:rsidRPr="00433ECE">
        <w:rPr>
          <w:rFonts w:ascii="Times New Roman" w:hAnsi="Times New Roman" w:cs="Times New Roman"/>
          <w:sz w:val="28"/>
          <w:szCs w:val="28"/>
        </w:rPr>
        <w:t>.  было предложено</w:t>
      </w:r>
      <w:r w:rsidR="00687712"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состояние алкогольного опьянения на месте, </w:t>
      </w:r>
      <w:r w:rsidR="003E3D4B">
        <w:rPr>
          <w:rFonts w:ascii="Times New Roman" w:hAnsi="Times New Roman" w:cs="Times New Roman"/>
          <w:sz w:val="28"/>
          <w:szCs w:val="28"/>
        </w:rPr>
        <w:t>по результатам которого состояние алкогольного опьянения не установлено, показания прибора составили 0,00 мг/л</w:t>
      </w:r>
      <w:r w:rsidR="00687712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3E3D4B">
        <w:rPr>
          <w:rFonts w:ascii="Times New Roman" w:hAnsi="Times New Roman" w:cs="Times New Roman"/>
          <w:sz w:val="28"/>
          <w:szCs w:val="28"/>
        </w:rPr>
        <w:t>Максимовичу А.О</w:t>
      </w:r>
      <w:r w:rsidR="00687712">
        <w:rPr>
          <w:rFonts w:ascii="Times New Roman" w:hAnsi="Times New Roman" w:cs="Times New Roman"/>
          <w:sz w:val="28"/>
          <w:szCs w:val="28"/>
        </w:rPr>
        <w:t>. было предложено</w:t>
      </w:r>
      <w:r w:rsidRPr="00433ECE">
        <w:rPr>
          <w:rFonts w:ascii="Times New Roman" w:hAnsi="Times New Roman" w:cs="Times New Roman"/>
          <w:sz w:val="28"/>
          <w:szCs w:val="28"/>
        </w:rPr>
        <w:t xml:space="preserve"> проследовать в медицинское учреждение для </w:t>
      </w:r>
      <w:r w:rsidRPr="00433ECE">
        <w:rPr>
          <w:rFonts w:ascii="Times New Roman" w:hAnsi="Times New Roman" w:cs="Times New Roman"/>
          <w:sz w:val="28"/>
          <w:szCs w:val="28"/>
        </w:rPr>
        <w:t>прохождения</w:t>
      </w:r>
      <w:r w:rsidRPr="00433ECE">
        <w:rPr>
          <w:rFonts w:ascii="Times New Roman" w:hAnsi="Times New Roman" w:cs="Times New Roman"/>
          <w:sz w:val="28"/>
          <w:szCs w:val="28"/>
        </w:rPr>
        <w:t xml:space="preserve">  освидетельствования</w:t>
      </w:r>
      <w:r w:rsidRPr="00433ECE">
        <w:rPr>
          <w:rFonts w:ascii="Times New Roman" w:hAnsi="Times New Roman" w:cs="Times New Roman"/>
          <w:sz w:val="28"/>
          <w:szCs w:val="28"/>
        </w:rPr>
        <w:t xml:space="preserve"> на состояние опьянения,  на что </w:t>
      </w:r>
      <w:r w:rsidR="003E3D4B">
        <w:rPr>
          <w:rFonts w:ascii="Times New Roman" w:hAnsi="Times New Roman" w:cs="Times New Roman"/>
          <w:sz w:val="28"/>
          <w:szCs w:val="28"/>
        </w:rPr>
        <w:t>Максимович А.О</w:t>
      </w:r>
      <w:r w:rsidRPr="00433ECE">
        <w:rPr>
          <w:rFonts w:ascii="Times New Roman" w:hAnsi="Times New Roman" w:cs="Times New Roman"/>
          <w:sz w:val="28"/>
          <w:szCs w:val="28"/>
        </w:rPr>
        <w:t xml:space="preserve">. </w:t>
      </w:r>
      <w:r w:rsidR="006D7AD1">
        <w:rPr>
          <w:rFonts w:ascii="Times New Roman" w:hAnsi="Times New Roman" w:cs="Times New Roman"/>
          <w:sz w:val="28"/>
          <w:szCs w:val="28"/>
        </w:rPr>
        <w:t>ответил</w:t>
      </w:r>
      <w:r w:rsidR="00085710">
        <w:rPr>
          <w:rFonts w:ascii="Times New Roman" w:hAnsi="Times New Roman" w:cs="Times New Roman"/>
          <w:sz w:val="28"/>
          <w:szCs w:val="28"/>
        </w:rPr>
        <w:t xml:space="preserve"> </w:t>
      </w:r>
      <w:r w:rsidR="006D7AD1">
        <w:rPr>
          <w:rFonts w:ascii="Times New Roman" w:hAnsi="Times New Roman" w:cs="Times New Roman"/>
          <w:sz w:val="28"/>
          <w:szCs w:val="28"/>
        </w:rPr>
        <w:t>отказом</w:t>
      </w:r>
      <w:r w:rsidRPr="00433ECE">
        <w:rPr>
          <w:rFonts w:ascii="Times New Roman" w:hAnsi="Times New Roman" w:cs="Times New Roman"/>
          <w:sz w:val="28"/>
          <w:szCs w:val="28"/>
        </w:rPr>
        <w:t xml:space="preserve">. Далее инспектором в отношении </w:t>
      </w:r>
      <w:r w:rsidR="003E3D4B">
        <w:rPr>
          <w:rFonts w:ascii="Times New Roman" w:hAnsi="Times New Roman" w:cs="Times New Roman"/>
          <w:sz w:val="28"/>
          <w:szCs w:val="28"/>
        </w:rPr>
        <w:t>Максимовича А.О</w:t>
      </w:r>
      <w:r w:rsidRPr="00433ECE">
        <w:rPr>
          <w:rFonts w:ascii="Times New Roman" w:hAnsi="Times New Roman" w:cs="Times New Roman"/>
          <w:sz w:val="28"/>
          <w:szCs w:val="28"/>
        </w:rPr>
        <w:t>. был составлен протокол по ч. 1 ст. 12.26 КоАП РФ;</w:t>
      </w:r>
    </w:p>
    <w:p w:rsidR="006D7AD1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3E3D4B">
        <w:rPr>
          <w:rFonts w:ascii="Times New Roman" w:hAnsi="Times New Roman" w:cs="Times New Roman"/>
          <w:sz w:val="28"/>
          <w:szCs w:val="28"/>
        </w:rPr>
        <w:t>водительского удостоверения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D4B" w:rsidRP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требованием о судимости;</w:t>
      </w:r>
    </w:p>
    <w:p w:rsidR="006D7AD1" w:rsidRP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</w:t>
      </w:r>
      <w:r>
        <w:rPr>
          <w:rFonts w:ascii="Times New Roman" w:hAnsi="Times New Roman" w:cs="Times New Roman"/>
          <w:sz w:val="28"/>
          <w:szCs w:val="28"/>
        </w:rPr>
        <w:t>кой по ОСК;</w:t>
      </w:r>
    </w:p>
    <w:p w:rsidR="00433ECE" w:rsidP="00433EC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</w:t>
      </w:r>
      <w:r w:rsidR="003E3D4B">
        <w:rPr>
          <w:rFonts w:ascii="Times New Roman" w:hAnsi="Times New Roman" w:cs="Times New Roman"/>
          <w:sz w:val="28"/>
          <w:szCs w:val="28"/>
        </w:rPr>
        <w:t>карточкой операции с ВУ</w:t>
      </w:r>
      <w:r w:rsidRPr="00433ECE">
        <w:rPr>
          <w:rFonts w:ascii="Times New Roman" w:hAnsi="Times New Roman" w:cs="Times New Roman"/>
          <w:sz w:val="28"/>
          <w:szCs w:val="28"/>
        </w:rPr>
        <w:t>;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- </w:t>
      </w:r>
      <w:r w:rsidR="00085710">
        <w:rPr>
          <w:rFonts w:ascii="Times New Roman" w:hAnsi="Times New Roman" w:cs="Times New Roman"/>
          <w:sz w:val="28"/>
          <w:szCs w:val="28"/>
        </w:rPr>
        <w:t>реестром правонарушений</w:t>
      </w:r>
      <w:r w:rsidRPr="00433ECE">
        <w:rPr>
          <w:rFonts w:ascii="Times New Roman" w:hAnsi="Times New Roman" w:cs="Times New Roman"/>
          <w:sz w:val="28"/>
          <w:szCs w:val="28"/>
        </w:rPr>
        <w:t>;</w:t>
      </w:r>
    </w:p>
    <w:p w:rsidR="00E02FDF" w:rsidRPr="00433ECE" w:rsidP="00433EC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33ECE">
        <w:rPr>
          <w:sz w:val="28"/>
          <w:szCs w:val="28"/>
        </w:rPr>
        <w:t xml:space="preserve">- </w:t>
      </w:r>
      <w:r w:rsidRPr="00433ECE">
        <w:rPr>
          <w:sz w:val="28"/>
          <w:szCs w:val="28"/>
        </w:rPr>
        <w:t>видеофиксацией</w:t>
      </w:r>
      <w:r w:rsidRPr="00433ECE">
        <w:rPr>
          <w:sz w:val="28"/>
          <w:szCs w:val="28"/>
        </w:rPr>
        <w:t xml:space="preserve"> процессуальных действий, проводившихся с применением видеозаписи в отношении </w:t>
      </w:r>
      <w:r w:rsidR="003E3D4B">
        <w:rPr>
          <w:sz w:val="28"/>
          <w:szCs w:val="28"/>
        </w:rPr>
        <w:t>Максимовича А.О</w:t>
      </w:r>
      <w:r w:rsidR="00B45583">
        <w:rPr>
          <w:sz w:val="28"/>
          <w:szCs w:val="28"/>
        </w:rPr>
        <w:t>.</w:t>
      </w:r>
      <w:r w:rsidRPr="00433ECE" w:rsidR="002F211C">
        <w:rPr>
          <w:sz w:val="28"/>
          <w:szCs w:val="28"/>
        </w:rPr>
        <w:t xml:space="preserve">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Пункт 2.3.2 Правил дорожного движения обязывает водителя транспортного </w:t>
      </w:r>
      <w:r w:rsidRPr="00433ECE">
        <w:rPr>
          <w:rFonts w:ascii="Times New Roman" w:hAnsi="Times New Roman" w:cs="Times New Roman"/>
          <w:sz w:val="28"/>
          <w:szCs w:val="28"/>
        </w:rPr>
        <w:t>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</w:t>
      </w:r>
      <w:r w:rsidRPr="00433ECE">
        <w:rPr>
          <w:rFonts w:ascii="Times New Roman" w:hAnsi="Times New Roman" w:cs="Times New Roman"/>
          <w:sz w:val="28"/>
          <w:szCs w:val="28"/>
        </w:rPr>
        <w:t xml:space="preserve">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</w:t>
      </w:r>
      <w:r w:rsidRPr="00433ECE">
        <w:rPr>
          <w:rFonts w:ascii="Times New Roman" w:hAnsi="Times New Roman" w:cs="Times New Roman"/>
          <w:sz w:val="28"/>
          <w:szCs w:val="28"/>
        </w:rPr>
        <w:t>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Невыполнен</w:t>
      </w:r>
      <w:r w:rsidRPr="00433ECE">
        <w:rPr>
          <w:rFonts w:ascii="Times New Roman" w:hAnsi="Times New Roman" w:cs="Times New Roman"/>
          <w:sz w:val="28"/>
          <w:szCs w:val="28"/>
        </w:rPr>
        <w:t xml:space="preserve">ие законного требования сотрудника </w:t>
      </w:r>
      <w:r w:rsidRPr="00433ECE" w:rsidR="00B473A9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433ECE">
        <w:rPr>
          <w:rFonts w:ascii="Times New Roman" w:hAnsi="Times New Roman" w:cs="Times New Roman"/>
          <w:sz w:val="28"/>
          <w:szCs w:val="28"/>
        </w:rPr>
        <w:t>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В соответствии с ч. 2, ч. 6 ст. 25.7 КоАП РФ, в случаях, предусмотренны</w:t>
      </w:r>
      <w:r w:rsidRPr="00433ECE">
        <w:rPr>
          <w:rFonts w:ascii="Times New Roman" w:hAnsi="Times New Roman" w:cs="Times New Roman"/>
          <w:sz w:val="28"/>
          <w:szCs w:val="28"/>
        </w:rPr>
        <w:t>х </w:t>
      </w:r>
      <w:hyperlink r:id="rId5" w:anchor="dst102447" w:history="1">
        <w:r w:rsidRPr="00433ECE">
          <w:rPr>
            <w:rFonts w:ascii="Times New Roman" w:hAnsi="Times New Roman" w:cs="Times New Roman"/>
            <w:sz w:val="28"/>
            <w:szCs w:val="28"/>
          </w:rPr>
          <w:t>главой 27</w:t>
        </w:r>
      </w:hyperlink>
      <w:r w:rsidRPr="00433ECE">
        <w:rPr>
          <w:rFonts w:ascii="Times New Roman" w:hAnsi="Times New Roman" w:cs="Times New Roman"/>
          <w:sz w:val="28"/>
          <w:szCs w:val="28"/>
        </w:rPr>
        <w:t> и </w:t>
      </w:r>
      <w:hyperlink r:id="rId6" w:anchor="dst1120" w:history="1">
        <w:r w:rsidRPr="00433ECE">
          <w:rPr>
            <w:rFonts w:ascii="Times New Roman" w:hAnsi="Times New Roman" w:cs="Times New Roman"/>
            <w:sz w:val="28"/>
            <w:szCs w:val="28"/>
          </w:rPr>
          <w:t>статьей 28.1.1</w:t>
        </w:r>
      </w:hyperlink>
      <w:r w:rsidRPr="00433ECE">
        <w:rPr>
          <w:rFonts w:ascii="Times New Roman" w:hAnsi="Times New Roman" w:cs="Times New Roman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E02FDF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</w:t>
      </w:r>
      <w:r w:rsidRPr="00433ECE">
        <w:rPr>
          <w:rFonts w:ascii="Times New Roman" w:hAnsi="Times New Roman" w:cs="Times New Roman"/>
          <w:sz w:val="28"/>
          <w:szCs w:val="28"/>
        </w:rPr>
        <w:t>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</w:t>
      </w:r>
      <w:r w:rsidRPr="00433ECE">
        <w:rPr>
          <w:rFonts w:ascii="Times New Roman" w:hAnsi="Times New Roman" w:cs="Times New Roman"/>
          <w:sz w:val="28"/>
          <w:szCs w:val="28"/>
        </w:rPr>
        <w:t>ему протоколу либо акту освидетельствования на состояние алкогольного опьянения.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3E3D4B">
        <w:rPr>
          <w:rFonts w:ascii="Times New Roman" w:hAnsi="Times New Roman" w:cs="Times New Roman"/>
          <w:sz w:val="28"/>
          <w:szCs w:val="28"/>
        </w:rPr>
        <w:t>Максимовича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 инспектором ДПС применена видеозапись.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Так из видеозаписи следует, что </w:t>
      </w:r>
      <w:r w:rsidR="003E3D4B">
        <w:rPr>
          <w:rFonts w:ascii="Times New Roman" w:hAnsi="Times New Roman" w:cs="Times New Roman"/>
          <w:sz w:val="28"/>
          <w:szCs w:val="28"/>
        </w:rPr>
        <w:t>Максимович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A7F57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 xml:space="preserve"> при выявленных, внешних признаках опьянения, </w:t>
      </w:r>
      <w:r w:rsidR="003E3D4B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433ECE" w:rsidR="00CD430A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Pr="00433ECE" w:rsidR="00CA13F9">
        <w:rPr>
          <w:rFonts w:ascii="Times New Roman" w:hAnsi="Times New Roman" w:cs="Times New Roman"/>
          <w:sz w:val="28"/>
          <w:szCs w:val="28"/>
        </w:rPr>
        <w:t>е</w:t>
      </w:r>
      <w:r w:rsidRPr="00433ECE" w:rsidR="00CD430A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6C530D">
        <w:rPr>
          <w:rFonts w:ascii="Times New Roman" w:hAnsi="Times New Roman" w:cs="Times New Roman"/>
          <w:sz w:val="28"/>
          <w:szCs w:val="28"/>
        </w:rPr>
        <w:t>на месте</w:t>
      </w:r>
      <w:r w:rsidR="00884B1A">
        <w:rPr>
          <w:rFonts w:ascii="Times New Roman" w:hAnsi="Times New Roman" w:cs="Times New Roman"/>
          <w:sz w:val="28"/>
          <w:szCs w:val="28"/>
        </w:rPr>
        <w:t xml:space="preserve">, </w:t>
      </w:r>
      <w:r w:rsidR="0034793F">
        <w:rPr>
          <w:rFonts w:ascii="Times New Roman" w:hAnsi="Times New Roman" w:cs="Times New Roman"/>
          <w:sz w:val="28"/>
          <w:szCs w:val="28"/>
        </w:rPr>
        <w:t xml:space="preserve">по результатам которого состояние алкогольного опьянения не установлено, показания прибора составили 0,00 мг/л, </w:t>
      </w:r>
      <w:r w:rsidR="00E0416A">
        <w:rPr>
          <w:rFonts w:ascii="Times New Roman" w:hAnsi="Times New Roman" w:cs="Times New Roman"/>
          <w:sz w:val="28"/>
          <w:szCs w:val="28"/>
        </w:rPr>
        <w:t>после чего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 </w:t>
      </w:r>
      <w:r w:rsidR="0034793F">
        <w:rPr>
          <w:rFonts w:ascii="Times New Roman" w:hAnsi="Times New Roman" w:cs="Times New Roman"/>
          <w:sz w:val="28"/>
          <w:szCs w:val="28"/>
        </w:rPr>
        <w:t>Максимовичу А.О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433ECE" w:rsidR="003A667E">
        <w:rPr>
          <w:rFonts w:ascii="Times New Roman" w:hAnsi="Times New Roman" w:cs="Times New Roman"/>
          <w:sz w:val="28"/>
          <w:szCs w:val="28"/>
        </w:rPr>
        <w:t>его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 на медицинско</w:t>
      </w:r>
      <w:r w:rsidR="006C530D">
        <w:rPr>
          <w:rFonts w:ascii="Times New Roman" w:hAnsi="Times New Roman" w:cs="Times New Roman"/>
          <w:sz w:val="28"/>
          <w:szCs w:val="28"/>
        </w:rPr>
        <w:t>е освидетельствование, послужил</w:t>
      </w:r>
      <w:r w:rsidR="0034793F">
        <w:rPr>
          <w:rFonts w:ascii="Times New Roman" w:hAnsi="Times New Roman" w:cs="Times New Roman"/>
          <w:sz w:val="28"/>
          <w:szCs w:val="28"/>
        </w:rPr>
        <w:t>о</w:t>
      </w:r>
      <w:r w:rsidRPr="00884B1A" w:rsidR="00884B1A">
        <w:rPr>
          <w:rFonts w:ascii="Times New Roman" w:hAnsi="Times New Roman" w:cs="Times New Roman"/>
          <w:sz w:val="28"/>
          <w:szCs w:val="28"/>
        </w:rPr>
        <w:t xml:space="preserve"> </w:t>
      </w:r>
      <w:r w:rsidR="0034793F">
        <w:rPr>
          <w:rFonts w:ascii="Times New Roman" w:hAnsi="Times New Roman" w:cs="Times New Roman"/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433ECE" w:rsidR="00880EE0">
        <w:rPr>
          <w:rFonts w:ascii="Times New Roman" w:hAnsi="Times New Roman" w:cs="Times New Roman"/>
          <w:sz w:val="28"/>
          <w:szCs w:val="28"/>
        </w:rPr>
        <w:t xml:space="preserve">, 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34793F">
        <w:rPr>
          <w:rFonts w:ascii="Times New Roman" w:hAnsi="Times New Roman" w:cs="Times New Roman"/>
          <w:sz w:val="28"/>
          <w:szCs w:val="28"/>
        </w:rPr>
        <w:t>Максимович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3A667E">
        <w:rPr>
          <w:rFonts w:ascii="Times New Roman" w:hAnsi="Times New Roman" w:cs="Times New Roman"/>
          <w:sz w:val="28"/>
          <w:szCs w:val="28"/>
        </w:rPr>
        <w:t xml:space="preserve"> ответил отказом.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</w:t>
      </w:r>
      <w:r w:rsidRPr="00433ECE">
        <w:rPr>
          <w:rFonts w:ascii="Times New Roman" w:hAnsi="Times New Roman" w:cs="Times New Roman"/>
          <w:sz w:val="28"/>
          <w:szCs w:val="28"/>
        </w:rPr>
        <w:t>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65680" w:rsidP="00646A53">
      <w:pPr>
        <w:pStyle w:val="BodyTextIndent"/>
        <w:tabs>
          <w:tab w:val="left" w:pos="4820"/>
        </w:tabs>
        <w:spacing w:after="0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Доводы Максимович о предвзятом отношении сотрудников ДПС к нему, а также о психологическом д</w:t>
      </w:r>
      <w:r>
        <w:rPr>
          <w:color w:val="000000"/>
          <w:sz w:val="28"/>
          <w:szCs w:val="28"/>
        </w:rPr>
        <w:t xml:space="preserve">авлении не нашли своего объективного подтверждения в судебном заседании. </w:t>
      </w:r>
    </w:p>
    <w:p w:rsidR="00C65680" w:rsidRPr="00C65680" w:rsidP="00646A53">
      <w:pPr>
        <w:pStyle w:val="BodyTextIndent"/>
        <w:tabs>
          <w:tab w:val="left" w:pos="48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из пояснений свидетелей </w:t>
      </w:r>
      <w:r>
        <w:rPr>
          <w:color w:val="000000"/>
          <w:sz w:val="28"/>
          <w:szCs w:val="28"/>
        </w:rPr>
        <w:t>Дорджиева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Улюмджиева</w:t>
      </w:r>
      <w:r>
        <w:rPr>
          <w:color w:val="000000"/>
          <w:sz w:val="28"/>
          <w:szCs w:val="28"/>
        </w:rPr>
        <w:t>, данных в судебном заседании следует, что каких-либо неприязненных отношений нет, просьб об особом отношении к Максимович с чьей-ли</w:t>
      </w:r>
      <w:r>
        <w:rPr>
          <w:color w:val="000000"/>
          <w:sz w:val="28"/>
          <w:szCs w:val="28"/>
        </w:rPr>
        <w:t xml:space="preserve">бо стороны не поступало, процедура была зафиксирована под видеозапись, Максимович отказался от </w:t>
      </w:r>
      <w:r w:rsidRPr="00433ECE">
        <w:rPr>
          <w:sz w:val="28"/>
          <w:szCs w:val="28"/>
        </w:rPr>
        <w:t>прохождени</w:t>
      </w:r>
      <w:r>
        <w:rPr>
          <w:sz w:val="28"/>
          <w:szCs w:val="28"/>
        </w:rPr>
        <w:t>я</w:t>
      </w:r>
      <w:r w:rsidRPr="00433ECE">
        <w:rPr>
          <w:sz w:val="28"/>
          <w:szCs w:val="28"/>
        </w:rPr>
        <w:t xml:space="preserve"> медицинского освидетельствования на состояние опьянения</w:t>
      </w:r>
      <w:r>
        <w:rPr>
          <w:sz w:val="28"/>
          <w:szCs w:val="28"/>
        </w:rPr>
        <w:t xml:space="preserve">. </w:t>
      </w:r>
      <w:r w:rsidRPr="00C65680">
        <w:rPr>
          <w:sz w:val="28"/>
          <w:szCs w:val="28"/>
        </w:rPr>
        <w:t xml:space="preserve">Достоверность сообщенных суду </w:t>
      </w:r>
      <w:r>
        <w:rPr>
          <w:sz w:val="28"/>
          <w:szCs w:val="28"/>
        </w:rPr>
        <w:t xml:space="preserve">свидетелями </w:t>
      </w:r>
      <w:r w:rsidRPr="00C65680">
        <w:rPr>
          <w:sz w:val="28"/>
          <w:szCs w:val="28"/>
        </w:rPr>
        <w:t>сведений сомнений не вызывает, так как они получен</w:t>
      </w:r>
      <w:r w:rsidRPr="00C65680">
        <w:rPr>
          <w:sz w:val="28"/>
          <w:szCs w:val="28"/>
        </w:rPr>
        <w:t>ы после предупреждения указанных лиц об административной ответственности по ст. 17.9 КоАП РФ за дачу заведомо ложных показаний</w:t>
      </w:r>
      <w:r>
        <w:rPr>
          <w:sz w:val="28"/>
          <w:szCs w:val="28"/>
        </w:rPr>
        <w:t xml:space="preserve">, данные пояснения </w:t>
      </w:r>
      <w:r w:rsidRPr="00C65680">
        <w:rPr>
          <w:sz w:val="28"/>
          <w:szCs w:val="28"/>
        </w:rPr>
        <w:t>логичны, последовательны, согласуются как друг с другом, так и с</w:t>
      </w:r>
      <w:r>
        <w:rPr>
          <w:sz w:val="28"/>
          <w:szCs w:val="28"/>
        </w:rPr>
        <w:t xml:space="preserve"> материалами дела.</w:t>
      </w:r>
    </w:p>
    <w:p w:rsidR="00646A53" w:rsidP="00646A53">
      <w:pPr>
        <w:pStyle w:val="BodyTextIndent"/>
        <w:tabs>
          <w:tab w:val="left" w:pos="48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4D2AD6">
        <w:rPr>
          <w:color w:val="000000"/>
          <w:sz w:val="28"/>
          <w:szCs w:val="28"/>
        </w:rPr>
        <w:t xml:space="preserve">В материалах дела </w:t>
      </w:r>
      <w:r w:rsidRPr="004D2AD6">
        <w:rPr>
          <w:color w:val="000000"/>
          <w:sz w:val="28"/>
          <w:szCs w:val="28"/>
        </w:rPr>
        <w:t>представлена</w:t>
      </w:r>
      <w:r w:rsidRPr="004D2AD6">
        <w:rPr>
          <w:sz w:val="28"/>
          <w:szCs w:val="28"/>
        </w:rPr>
        <w:t xml:space="preserve"> видеозапись, при исследовании которой мировым судьей не было установлено нарушений должностными лицами административного органа процессуального порядка сбора и закрепления доказательств, в том числе Правил освидетельствования на состояние алко</w:t>
      </w:r>
      <w:r w:rsidRPr="004D2AD6">
        <w:rPr>
          <w:sz w:val="28"/>
          <w:szCs w:val="28"/>
        </w:rPr>
        <w:t>гольного опьянения, утвержденные постановлением Правительства РФ № 475 от 26.06.2008 года.</w:t>
      </w:r>
    </w:p>
    <w:p w:rsidR="00167584" w:rsidRPr="00433ECE" w:rsidP="00646A53">
      <w:pPr>
        <w:pStyle w:val="BodyTextIndent"/>
        <w:tabs>
          <w:tab w:val="left" w:pos="482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 w:rsidRPr="00433ECE">
        <w:rPr>
          <w:sz w:val="28"/>
          <w:szCs w:val="28"/>
        </w:rPr>
        <w:t xml:space="preserve">Мировой судья, изучив и оценив все доказательства по делу в их совокупности, </w:t>
      </w:r>
      <w:r w:rsidR="00646A53">
        <w:rPr>
          <w:sz w:val="28"/>
          <w:szCs w:val="28"/>
        </w:rPr>
        <w:t xml:space="preserve">в том числе показания свидетелей, </w:t>
      </w:r>
      <w:r w:rsidRPr="00433ECE">
        <w:rPr>
          <w:sz w:val="28"/>
          <w:szCs w:val="28"/>
        </w:rPr>
        <w:t xml:space="preserve">квалифицирует действия </w:t>
      </w:r>
      <w:r w:rsidR="0034793F">
        <w:rPr>
          <w:sz w:val="28"/>
          <w:szCs w:val="28"/>
        </w:rPr>
        <w:t>Максимовича А.О</w:t>
      </w:r>
      <w:r w:rsidRPr="00433ECE" w:rsidR="00EE2A72">
        <w:rPr>
          <w:sz w:val="28"/>
          <w:szCs w:val="28"/>
        </w:rPr>
        <w:t>.</w:t>
      </w:r>
      <w:r w:rsidRPr="00433ECE" w:rsidR="008A7F57">
        <w:rPr>
          <w:sz w:val="28"/>
          <w:szCs w:val="28"/>
        </w:rPr>
        <w:t xml:space="preserve"> </w:t>
      </w:r>
      <w:r w:rsidRPr="00433ECE" w:rsidR="0035349F">
        <w:rPr>
          <w:sz w:val="28"/>
          <w:szCs w:val="28"/>
        </w:rPr>
        <w:t xml:space="preserve"> </w:t>
      </w:r>
      <w:r w:rsidRPr="00433ECE">
        <w:rPr>
          <w:sz w:val="28"/>
          <w:szCs w:val="28"/>
        </w:rPr>
        <w:t>по ч. 1 ст. 1</w:t>
      </w:r>
      <w:r w:rsidRPr="00433ECE">
        <w:rPr>
          <w:sz w:val="28"/>
          <w:szCs w:val="28"/>
        </w:rPr>
        <w:t xml:space="preserve">2.26 КоАП РФ, </w:t>
      </w:r>
      <w:r w:rsidR="007811C0">
        <w:rPr>
          <w:sz w:val="28"/>
          <w:szCs w:val="28"/>
        </w:rPr>
        <w:t>как н</w:t>
      </w:r>
      <w:r w:rsidRPr="00433ECE">
        <w:rPr>
          <w:sz w:val="28"/>
          <w:szCs w:val="28"/>
        </w:rPr>
        <w:t>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67584" w:rsidRPr="00433ECE" w:rsidP="00646A53">
      <w:pPr>
        <w:pStyle w:val="ConsPlusNormal"/>
        <w:widowControl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Из </w:t>
      </w:r>
      <w:r w:rsidRPr="00433ECE">
        <w:rPr>
          <w:rFonts w:ascii="Times New Roman" w:hAnsi="Times New Roman" w:cs="Times New Roman"/>
          <w:sz w:val="28"/>
          <w:szCs w:val="28"/>
        </w:rPr>
        <w:t>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</w:t>
      </w:r>
      <w:r w:rsidRPr="00433ECE">
        <w:rPr>
          <w:rFonts w:ascii="Times New Roman" w:hAnsi="Times New Roman" w:cs="Times New Roman"/>
          <w:sz w:val="28"/>
          <w:szCs w:val="28"/>
        </w:rPr>
        <w:t>ца, привлекаемого к административной ответственности, не имелось замечаний по поводу совершаемых процессуальных действий.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 xml:space="preserve">Все вышеперечисленные доказательства в совокупности свидетельствуют о виновности </w:t>
      </w:r>
      <w:r w:rsidR="0034793F">
        <w:rPr>
          <w:rFonts w:ascii="Times New Roman" w:hAnsi="Times New Roman" w:cs="Times New Roman"/>
          <w:sz w:val="28"/>
          <w:szCs w:val="28"/>
        </w:rPr>
        <w:t>Максимовича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 w:rsidR="00886C62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hAnsi="Times New Roman" w:cs="Times New Roman"/>
          <w:sz w:val="28"/>
          <w:szCs w:val="28"/>
        </w:rPr>
        <w:t>в совершении административного право</w:t>
      </w:r>
      <w:r w:rsidRPr="00433ECE">
        <w:rPr>
          <w:rFonts w:ascii="Times New Roman" w:hAnsi="Times New Roman" w:cs="Times New Roman"/>
          <w:sz w:val="28"/>
          <w:szCs w:val="28"/>
        </w:rPr>
        <w:t>нарушения, предусмотренного ч. 1 ст. 12.26 КоАП РФ,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3ECE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</w:t>
      </w:r>
      <w:r w:rsidRPr="00433ECE">
        <w:rPr>
          <w:rFonts w:ascii="Times New Roman" w:hAnsi="Times New Roman" w:cs="Times New Roman"/>
          <w:sz w:val="28"/>
          <w:szCs w:val="28"/>
        </w:rPr>
        <w:t xml:space="preserve">ативного правонарушения, личность </w:t>
      </w:r>
      <w:r w:rsidR="0034793F">
        <w:rPr>
          <w:rFonts w:ascii="Times New Roman" w:hAnsi="Times New Roman" w:cs="Times New Roman"/>
          <w:sz w:val="28"/>
          <w:szCs w:val="28"/>
        </w:rPr>
        <w:t>Максимовича А.О</w:t>
      </w:r>
      <w:r w:rsidRPr="00433ECE" w:rsidR="00EE2A72">
        <w:rPr>
          <w:rFonts w:ascii="Times New Roman" w:hAnsi="Times New Roman" w:cs="Times New Roman"/>
          <w:sz w:val="28"/>
          <w:szCs w:val="28"/>
        </w:rPr>
        <w:t>.</w:t>
      </w:r>
      <w:r w:rsidRPr="00433ECE">
        <w:rPr>
          <w:rFonts w:ascii="Times New Roman" w:hAnsi="Times New Roman" w:cs="Times New Roman"/>
          <w:sz w:val="28"/>
          <w:szCs w:val="28"/>
          <w:lang w:eastAsia="ar-SA"/>
        </w:rPr>
        <w:t>, его имущественное положение, что он совершил грубое нарушение порядка пользования правом управления транспортными средствами.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ECE">
        <w:rPr>
          <w:rFonts w:ascii="Times New Roman" w:eastAsia="Calibri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</w:t>
      </w:r>
      <w:r w:rsidRPr="00433ECE">
        <w:rPr>
          <w:rFonts w:ascii="Times New Roman" w:eastAsia="Calibri" w:hAnsi="Times New Roman" w:cs="Times New Roman"/>
          <w:sz w:val="28"/>
          <w:szCs w:val="28"/>
        </w:rPr>
        <w:t>ст. 4.2 Кодекса Российской Федерации об административных правонарушениях, судья не усматривает.</w:t>
      </w:r>
    </w:p>
    <w:p w:rsidR="00167584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Обстоятельств</w:t>
      </w:r>
      <w:r w:rsidRPr="00433ECE" w:rsidR="005910CD">
        <w:rPr>
          <w:rFonts w:ascii="Times New Roman" w:hAnsi="Times New Roman" w:cs="Times New Roman"/>
          <w:sz w:val="28"/>
          <w:szCs w:val="28"/>
        </w:rPr>
        <w:t>, отягчающи</w:t>
      </w:r>
      <w:r w:rsidRPr="00433ECE">
        <w:rPr>
          <w:rFonts w:ascii="Times New Roman" w:hAnsi="Times New Roman" w:cs="Times New Roman"/>
          <w:sz w:val="28"/>
          <w:szCs w:val="28"/>
        </w:rPr>
        <w:t>х</w:t>
      </w:r>
      <w:r w:rsidRPr="00433ECE" w:rsidR="005910C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433ECE">
        <w:rPr>
          <w:rFonts w:ascii="Times New Roman" w:hAnsi="Times New Roman" w:cs="Times New Roman"/>
          <w:sz w:val="28"/>
          <w:szCs w:val="28"/>
        </w:rPr>
        <w:t xml:space="preserve"> </w:t>
      </w:r>
      <w:r w:rsidRPr="00433EC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4.3 Кодекса Российской Федерации об административных правонарушениях, судья не </w:t>
      </w:r>
      <w:r w:rsidRPr="00433ECE">
        <w:rPr>
          <w:rFonts w:ascii="Times New Roman" w:eastAsia="Calibri" w:hAnsi="Times New Roman" w:cs="Times New Roman"/>
          <w:sz w:val="28"/>
          <w:szCs w:val="28"/>
        </w:rPr>
        <w:t>усматривает.</w:t>
      </w:r>
    </w:p>
    <w:p w:rsidR="0039349B" w:rsidRPr="00433ECE" w:rsidP="00433EC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ECE">
        <w:rPr>
          <w:rFonts w:ascii="Times New Roman" w:hAnsi="Times New Roman" w:cs="Times New Roman"/>
          <w:sz w:val="28"/>
          <w:szCs w:val="28"/>
        </w:rPr>
        <w:t>С уч</w:t>
      </w:r>
      <w:r w:rsidRPr="00433ECE" w:rsidR="00A42F20">
        <w:rPr>
          <w:rFonts w:ascii="Times New Roman" w:hAnsi="Times New Roman" w:cs="Times New Roman"/>
          <w:sz w:val="28"/>
          <w:szCs w:val="28"/>
        </w:rPr>
        <w:t>е</w:t>
      </w:r>
      <w:r w:rsidRPr="00433ECE">
        <w:rPr>
          <w:rFonts w:ascii="Times New Roman" w:hAnsi="Times New Roman" w:cs="Times New Roman"/>
          <w:sz w:val="28"/>
          <w:szCs w:val="28"/>
        </w:rPr>
        <w:t xml:space="preserve">том изложенного, руководствуясь </w:t>
      </w:r>
      <w:r w:rsidRPr="00433ECE">
        <w:rPr>
          <w:rFonts w:ascii="Times New Roman" w:hAnsi="Times New Roman" w:cs="Times New Roman"/>
          <w:sz w:val="28"/>
          <w:szCs w:val="28"/>
        </w:rPr>
        <w:t>ст.ст</w:t>
      </w:r>
      <w:r w:rsidRPr="00433ECE">
        <w:rPr>
          <w:rFonts w:ascii="Times New Roman" w:hAnsi="Times New Roman" w:cs="Times New Roman"/>
          <w:sz w:val="28"/>
          <w:szCs w:val="28"/>
        </w:rPr>
        <w:t xml:space="preserve">. 29.9, 29.10 Кодекса Российской Федерации об административных правонарушениях, </w:t>
      </w:r>
      <w:r w:rsidR="00646A5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33ECE">
        <w:rPr>
          <w:rFonts w:ascii="Times New Roman" w:hAnsi="Times New Roman" w:cs="Times New Roman"/>
          <w:sz w:val="28"/>
          <w:szCs w:val="28"/>
        </w:rPr>
        <w:t>судья</w:t>
      </w:r>
    </w:p>
    <w:p w:rsidR="00CB1BC0" w:rsidRPr="00433ECE" w:rsidP="00433ECE">
      <w:pPr>
        <w:pStyle w:val="BodyTextIndent"/>
        <w:tabs>
          <w:tab w:val="left" w:pos="567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39349B" w:rsidRPr="00433ECE" w:rsidP="00433E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ECE">
        <w:rPr>
          <w:bCs/>
          <w:sz w:val="28"/>
          <w:szCs w:val="28"/>
        </w:rPr>
        <w:t>ПОСТАНОВИЛ:</w:t>
      </w:r>
    </w:p>
    <w:p w:rsidR="00FA2CF3" w:rsidRPr="00433ECE" w:rsidP="00433ECE">
      <w:pPr>
        <w:pStyle w:val="BodyText2"/>
        <w:tabs>
          <w:tab w:val="left" w:pos="709"/>
        </w:tabs>
        <w:spacing w:after="0" w:line="240" w:lineRule="auto"/>
        <w:jc w:val="both"/>
        <w:rPr>
          <w:bCs/>
          <w:sz w:val="28"/>
          <w:szCs w:val="28"/>
        </w:rPr>
      </w:pPr>
    </w:p>
    <w:p w:rsidR="00167584" w:rsidRPr="00433ECE" w:rsidP="00433ECE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3ECE" w:rsidR="00433ECE">
        <w:rPr>
          <w:sz w:val="28"/>
          <w:szCs w:val="28"/>
        </w:rPr>
        <w:t xml:space="preserve">ризнать </w:t>
      </w:r>
      <w:r w:rsidR="0034793F">
        <w:rPr>
          <w:color w:val="000000"/>
          <w:sz w:val="28"/>
          <w:szCs w:val="28"/>
          <w:lang w:bidi="ru-RU"/>
        </w:rPr>
        <w:t xml:space="preserve">Максимович </w:t>
      </w:r>
      <w:r>
        <w:rPr>
          <w:color w:val="000000"/>
          <w:sz w:val="28"/>
          <w:szCs w:val="28"/>
          <w:lang w:bidi="ru-RU"/>
        </w:rPr>
        <w:t>А.О.</w:t>
      </w:r>
      <w:r w:rsidR="00433ECE">
        <w:rPr>
          <w:color w:val="000000"/>
          <w:sz w:val="26"/>
          <w:szCs w:val="26"/>
          <w:lang w:bidi="ru-RU"/>
        </w:rPr>
        <w:t xml:space="preserve"> </w:t>
      </w:r>
      <w:r w:rsidRPr="00433ECE" w:rsidR="00433ECE">
        <w:rPr>
          <w:sz w:val="28"/>
          <w:szCs w:val="28"/>
        </w:rPr>
        <w:t>виновн</w:t>
      </w:r>
      <w:r w:rsidRPr="00433ECE" w:rsidR="00803239">
        <w:rPr>
          <w:sz w:val="28"/>
          <w:szCs w:val="28"/>
        </w:rPr>
        <w:t>ым</w:t>
      </w:r>
      <w:r w:rsidRPr="00433ECE" w:rsidR="00433ECE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33ECE" w:rsidR="008D5671">
        <w:rPr>
          <w:sz w:val="28"/>
          <w:szCs w:val="28"/>
        </w:rPr>
        <w:t xml:space="preserve"> </w:t>
      </w:r>
      <w:r w:rsidRPr="00433ECE" w:rsidR="00433ECE">
        <w:rPr>
          <w:sz w:val="28"/>
          <w:szCs w:val="28"/>
        </w:rPr>
        <w:t xml:space="preserve">1 ст. 12.26 Кодекса Российской Федерации об административных правонарушениях и назначить </w:t>
      </w:r>
      <w:r w:rsidRPr="00433ECE" w:rsidR="00803239">
        <w:rPr>
          <w:sz w:val="28"/>
          <w:szCs w:val="28"/>
        </w:rPr>
        <w:t>ему</w:t>
      </w:r>
      <w:r w:rsidRPr="00433ECE" w:rsidR="00433ECE">
        <w:rPr>
          <w:sz w:val="28"/>
          <w:szCs w:val="28"/>
        </w:rPr>
        <w:t xml:space="preserve"> наказание в виде административного штрафа в размере 30 000 (тридцать тысяч) рублей с лишением права управления транспортными средствами сроком на 01 (один) год </w:t>
      </w:r>
      <w:r w:rsidRPr="00433ECE" w:rsidR="00097242">
        <w:rPr>
          <w:sz w:val="28"/>
          <w:szCs w:val="28"/>
        </w:rPr>
        <w:t>06</w:t>
      </w:r>
      <w:r w:rsidRPr="00433ECE" w:rsidR="00433ECE">
        <w:rPr>
          <w:sz w:val="28"/>
          <w:szCs w:val="28"/>
        </w:rPr>
        <w:t xml:space="preserve"> (</w:t>
      </w:r>
      <w:r w:rsidRPr="00433ECE" w:rsidR="00097242">
        <w:rPr>
          <w:sz w:val="28"/>
          <w:szCs w:val="28"/>
        </w:rPr>
        <w:t>шесть</w:t>
      </w:r>
      <w:r w:rsidRPr="00433ECE" w:rsidR="00433ECE">
        <w:rPr>
          <w:sz w:val="28"/>
          <w:szCs w:val="28"/>
        </w:rPr>
        <w:t>) месяцев.</w:t>
      </w:r>
    </w:p>
    <w:p w:rsidR="002F0A9B" w:rsidRPr="00864D3D" w:rsidP="002F0A9B">
      <w:pPr>
        <w:ind w:firstLine="709"/>
        <w:contextualSpacing/>
        <w:jc w:val="both"/>
        <w:rPr>
          <w:sz w:val="28"/>
          <w:szCs w:val="28"/>
        </w:rPr>
      </w:pPr>
      <w:r w:rsidRPr="00864D3D">
        <w:rPr>
          <w:sz w:val="28"/>
          <w:szCs w:val="28"/>
        </w:rPr>
        <w:t>Разъяснить, что штраф должен быть уплачен не позднее шестидесяти дней со дня вступления постановления в законную силу: получатель УФК по ХМАО-Югре (УМВД России но ХМАО-Югр</w:t>
      </w:r>
      <w:r w:rsidRPr="00864D3D">
        <w:rPr>
          <w:sz w:val="28"/>
          <w:szCs w:val="28"/>
        </w:rPr>
        <w:t xml:space="preserve">е) ИНН 8601010390 КПП 860101001 р/с 03100643000000018700 к/с 40102810245370000007, РКЦ Ханты-Мансийск г. Ханты-Мансийск, КБК 18811601123010001140 БИК 007162163 ОКТМО </w:t>
      </w:r>
      <w:r>
        <w:rPr>
          <w:sz w:val="28"/>
          <w:szCs w:val="28"/>
        </w:rPr>
        <w:t>718</w:t>
      </w:r>
      <w:r w:rsidR="0034793F">
        <w:rPr>
          <w:sz w:val="28"/>
          <w:szCs w:val="28"/>
        </w:rPr>
        <w:t>18</w:t>
      </w:r>
      <w:r>
        <w:rPr>
          <w:sz w:val="28"/>
          <w:szCs w:val="28"/>
        </w:rPr>
        <w:t>000</w:t>
      </w:r>
      <w:r w:rsidR="00B45583">
        <w:rPr>
          <w:sz w:val="28"/>
          <w:szCs w:val="28"/>
        </w:rPr>
        <w:t>,</w:t>
      </w:r>
      <w:r w:rsidRPr="00864D3D">
        <w:rPr>
          <w:sz w:val="28"/>
          <w:szCs w:val="28"/>
        </w:rPr>
        <w:t xml:space="preserve">  УИН</w:t>
      </w:r>
      <w:r w:rsidRPr="00864D3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64D3D">
        <w:rPr>
          <w:sz w:val="28"/>
          <w:szCs w:val="28"/>
        </w:rPr>
        <w:t>.</w:t>
      </w:r>
    </w:p>
    <w:p w:rsidR="002F0A9B" w:rsidRPr="00A01BF5" w:rsidP="002F0A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1BF5">
        <w:rPr>
          <w:sz w:val="28"/>
          <w:szCs w:val="28"/>
        </w:rPr>
        <w:t>В течение трех рабочих дней со дня вступления в закон</w:t>
      </w:r>
      <w:r w:rsidRPr="00A01BF5">
        <w:rPr>
          <w:sz w:val="28"/>
          <w:szCs w:val="28"/>
        </w:rPr>
        <w:t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</w:t>
      </w:r>
      <w:r w:rsidRPr="00A01BF5">
        <w:rPr>
          <w:sz w:val="28"/>
          <w:szCs w:val="28"/>
        </w:rPr>
        <w:t>чае утраты указанных документов заявить об этом в указанный орган в тот же срок.</w:t>
      </w:r>
    </w:p>
    <w:p w:rsidR="002F0A9B" w:rsidRPr="00A01BF5" w:rsidP="002F0A9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01BF5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</w:t>
      </w:r>
      <w:r w:rsidRPr="00A01BF5">
        <w:rPr>
          <w:sz w:val="28"/>
          <w:szCs w:val="28"/>
        </w:rPr>
        <w:t>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F0A9B" w:rsidRPr="00A01BF5" w:rsidP="002F0A9B">
      <w:pPr>
        <w:ind w:firstLine="709"/>
        <w:contextualSpacing/>
        <w:jc w:val="both"/>
        <w:rPr>
          <w:sz w:val="28"/>
          <w:szCs w:val="28"/>
        </w:rPr>
      </w:pPr>
      <w:r w:rsidRPr="00A01BF5">
        <w:rPr>
          <w:iCs/>
          <w:sz w:val="28"/>
          <w:szCs w:val="28"/>
        </w:rPr>
        <w:t xml:space="preserve"> </w:t>
      </w:r>
      <w:r w:rsidRPr="00A01BF5">
        <w:rPr>
          <w:sz w:val="28"/>
          <w:szCs w:val="28"/>
        </w:rPr>
        <w:t>Постановление может быть обжаловано в Нефтеюганск</w:t>
      </w:r>
      <w:r w:rsidRPr="00A01BF5">
        <w:rPr>
          <w:sz w:val="28"/>
          <w:szCs w:val="28"/>
        </w:rPr>
        <w:t>ий районный суд ХМАО - 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F0A9B" w:rsidRPr="00A01BF5" w:rsidP="002F0A9B">
      <w:pPr>
        <w:ind w:firstLine="709"/>
        <w:contextualSpacing/>
        <w:rPr>
          <w:iCs/>
          <w:sz w:val="28"/>
          <w:szCs w:val="28"/>
        </w:rPr>
      </w:pPr>
      <w:r w:rsidRPr="00A01BF5">
        <w:rPr>
          <w:iCs/>
          <w:sz w:val="28"/>
          <w:szCs w:val="28"/>
        </w:rPr>
        <w:t xml:space="preserve">                     </w:t>
      </w:r>
    </w:p>
    <w:p w:rsidR="002F0A9B" w:rsidP="002F0A9B">
      <w:pPr>
        <w:ind w:firstLine="709"/>
        <w:contextualSpacing/>
        <w:rPr>
          <w:iCs/>
          <w:sz w:val="28"/>
          <w:szCs w:val="28"/>
        </w:rPr>
      </w:pPr>
    </w:p>
    <w:p w:rsidR="002F0A9B" w:rsidP="002F0A9B">
      <w:pPr>
        <w:ind w:firstLine="709"/>
        <w:contextualSpacing/>
        <w:rPr>
          <w:iCs/>
          <w:sz w:val="28"/>
          <w:szCs w:val="28"/>
        </w:rPr>
      </w:pPr>
      <w:r w:rsidRPr="00A01BF5">
        <w:rPr>
          <w:iCs/>
          <w:sz w:val="28"/>
          <w:szCs w:val="28"/>
        </w:rPr>
        <w:t>Мировой судья:</w:t>
      </w:r>
      <w:r>
        <w:rPr>
          <w:iCs/>
          <w:sz w:val="28"/>
          <w:szCs w:val="28"/>
        </w:rPr>
        <w:t xml:space="preserve"> подпись</w:t>
      </w:r>
    </w:p>
    <w:p w:rsidR="002F0A9B" w:rsidP="002F0A9B">
      <w:pPr>
        <w:ind w:firstLine="709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Копия </w:t>
      </w:r>
      <w:r>
        <w:rPr>
          <w:iCs/>
          <w:sz w:val="28"/>
          <w:szCs w:val="28"/>
        </w:rPr>
        <w:t>верна.</w:t>
      </w:r>
    </w:p>
    <w:p w:rsidR="002F0A9B" w:rsidRPr="00A01BF5" w:rsidP="002F0A9B">
      <w:pPr>
        <w:ind w:firstLine="709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Мировой судья</w:t>
      </w:r>
      <w:r w:rsidRPr="00A01BF5">
        <w:rPr>
          <w:iCs/>
          <w:sz w:val="28"/>
          <w:szCs w:val="28"/>
        </w:rPr>
        <w:tab/>
        <w:t xml:space="preserve">      </w:t>
      </w:r>
      <w:r w:rsidRPr="00A01BF5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          </w:t>
      </w:r>
      <w:r w:rsidRPr="00A01BF5">
        <w:rPr>
          <w:iCs/>
          <w:sz w:val="28"/>
          <w:szCs w:val="28"/>
        </w:rPr>
        <w:tab/>
        <w:t>С.Т.</w:t>
      </w:r>
      <w:r>
        <w:rPr>
          <w:iCs/>
          <w:sz w:val="28"/>
          <w:szCs w:val="28"/>
        </w:rPr>
        <w:t xml:space="preserve"> </w:t>
      </w:r>
      <w:r w:rsidRPr="00A01BF5">
        <w:rPr>
          <w:iCs/>
          <w:sz w:val="28"/>
          <w:szCs w:val="28"/>
        </w:rPr>
        <w:t>Биктимирова</w:t>
      </w:r>
    </w:p>
    <w:p w:rsidR="002F0A9B" w:rsidRPr="00A01BF5" w:rsidP="002F0A9B">
      <w:pPr>
        <w:ind w:firstLine="709"/>
        <w:contextualSpacing/>
        <w:jc w:val="both"/>
        <w:rPr>
          <w:iCs/>
          <w:sz w:val="28"/>
          <w:szCs w:val="28"/>
        </w:rPr>
      </w:pPr>
      <w:r w:rsidRPr="00A01BF5">
        <w:rPr>
          <w:iCs/>
          <w:sz w:val="28"/>
          <w:szCs w:val="28"/>
        </w:rPr>
        <w:t xml:space="preserve"> </w:t>
      </w:r>
    </w:p>
    <w:p w:rsidR="00167584" w:rsidRPr="00433ECE" w:rsidP="00433EC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584" w:rsidRPr="00433ECE" w:rsidP="00433EC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DB7" w:rsidRPr="00433ECE" w:rsidP="00433EC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33ECE">
        <w:rPr>
          <w:sz w:val="28"/>
          <w:szCs w:val="28"/>
          <w:lang w:eastAsia="ar-SA"/>
        </w:rPr>
        <w:t xml:space="preserve"> </w:t>
      </w:r>
    </w:p>
    <w:sectPr w:rsidSect="00C65680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7767F"/>
    <w:rsid w:val="00085710"/>
    <w:rsid w:val="0009190E"/>
    <w:rsid w:val="00097242"/>
    <w:rsid w:val="000A0546"/>
    <w:rsid w:val="000A1E49"/>
    <w:rsid w:val="000A6858"/>
    <w:rsid w:val="000B6892"/>
    <w:rsid w:val="000C3312"/>
    <w:rsid w:val="000C4316"/>
    <w:rsid w:val="000C7461"/>
    <w:rsid w:val="000D4D8A"/>
    <w:rsid w:val="00102AAE"/>
    <w:rsid w:val="0013255A"/>
    <w:rsid w:val="00143B2F"/>
    <w:rsid w:val="00167584"/>
    <w:rsid w:val="00182CC5"/>
    <w:rsid w:val="001945A3"/>
    <w:rsid w:val="001949BD"/>
    <w:rsid w:val="00194E19"/>
    <w:rsid w:val="00197F5A"/>
    <w:rsid w:val="001A0FF7"/>
    <w:rsid w:val="001B74E0"/>
    <w:rsid w:val="002167F0"/>
    <w:rsid w:val="0022312E"/>
    <w:rsid w:val="00227D93"/>
    <w:rsid w:val="00252EA3"/>
    <w:rsid w:val="00260ECC"/>
    <w:rsid w:val="00272716"/>
    <w:rsid w:val="00272A7A"/>
    <w:rsid w:val="00287E73"/>
    <w:rsid w:val="002936EC"/>
    <w:rsid w:val="00295FD2"/>
    <w:rsid w:val="002968D0"/>
    <w:rsid w:val="002C296B"/>
    <w:rsid w:val="002F0A9B"/>
    <w:rsid w:val="002F211C"/>
    <w:rsid w:val="0031187C"/>
    <w:rsid w:val="00322E1D"/>
    <w:rsid w:val="00344D31"/>
    <w:rsid w:val="0034793F"/>
    <w:rsid w:val="0035349F"/>
    <w:rsid w:val="00361272"/>
    <w:rsid w:val="003759EB"/>
    <w:rsid w:val="00376C3F"/>
    <w:rsid w:val="0039349B"/>
    <w:rsid w:val="003954B8"/>
    <w:rsid w:val="003A5B67"/>
    <w:rsid w:val="003A667E"/>
    <w:rsid w:val="003B0C90"/>
    <w:rsid w:val="003C38E0"/>
    <w:rsid w:val="003C5EA3"/>
    <w:rsid w:val="003C717A"/>
    <w:rsid w:val="003C7C10"/>
    <w:rsid w:val="003E0457"/>
    <w:rsid w:val="003E3D4B"/>
    <w:rsid w:val="003E704A"/>
    <w:rsid w:val="00402A50"/>
    <w:rsid w:val="00433ECE"/>
    <w:rsid w:val="00435255"/>
    <w:rsid w:val="0044059D"/>
    <w:rsid w:val="004406B0"/>
    <w:rsid w:val="004416C4"/>
    <w:rsid w:val="004521D0"/>
    <w:rsid w:val="00477143"/>
    <w:rsid w:val="004841A8"/>
    <w:rsid w:val="004849A8"/>
    <w:rsid w:val="004953BF"/>
    <w:rsid w:val="004A2AB8"/>
    <w:rsid w:val="004A3D7A"/>
    <w:rsid w:val="004A76D6"/>
    <w:rsid w:val="004B23AB"/>
    <w:rsid w:val="004B7AA7"/>
    <w:rsid w:val="004C58BB"/>
    <w:rsid w:val="004C7678"/>
    <w:rsid w:val="004D2AD6"/>
    <w:rsid w:val="004E0EAE"/>
    <w:rsid w:val="005174D2"/>
    <w:rsid w:val="0052368D"/>
    <w:rsid w:val="00561173"/>
    <w:rsid w:val="00567E2A"/>
    <w:rsid w:val="00585025"/>
    <w:rsid w:val="005910CD"/>
    <w:rsid w:val="00593209"/>
    <w:rsid w:val="005A23B1"/>
    <w:rsid w:val="005A702E"/>
    <w:rsid w:val="005A7856"/>
    <w:rsid w:val="005E6804"/>
    <w:rsid w:val="00604EE5"/>
    <w:rsid w:val="00610C51"/>
    <w:rsid w:val="006151B5"/>
    <w:rsid w:val="006339E7"/>
    <w:rsid w:val="00644A91"/>
    <w:rsid w:val="006459ED"/>
    <w:rsid w:val="00646A53"/>
    <w:rsid w:val="006548A4"/>
    <w:rsid w:val="00671013"/>
    <w:rsid w:val="0067343D"/>
    <w:rsid w:val="00687712"/>
    <w:rsid w:val="006C448C"/>
    <w:rsid w:val="006C530D"/>
    <w:rsid w:val="006D0770"/>
    <w:rsid w:val="006D7AD1"/>
    <w:rsid w:val="006E2CCF"/>
    <w:rsid w:val="006F4913"/>
    <w:rsid w:val="006F65D0"/>
    <w:rsid w:val="0070419F"/>
    <w:rsid w:val="00705533"/>
    <w:rsid w:val="00712DB6"/>
    <w:rsid w:val="007228C4"/>
    <w:rsid w:val="00725763"/>
    <w:rsid w:val="00750EEE"/>
    <w:rsid w:val="00751219"/>
    <w:rsid w:val="0077111F"/>
    <w:rsid w:val="0077740A"/>
    <w:rsid w:val="007811C0"/>
    <w:rsid w:val="00781B34"/>
    <w:rsid w:val="00791EC6"/>
    <w:rsid w:val="007958F6"/>
    <w:rsid w:val="00796AF3"/>
    <w:rsid w:val="007B6EC0"/>
    <w:rsid w:val="007C7D4B"/>
    <w:rsid w:val="007D3BA1"/>
    <w:rsid w:val="007F3D1A"/>
    <w:rsid w:val="00803239"/>
    <w:rsid w:val="00805ED7"/>
    <w:rsid w:val="00827A26"/>
    <w:rsid w:val="00841462"/>
    <w:rsid w:val="008428F4"/>
    <w:rsid w:val="008510E7"/>
    <w:rsid w:val="008545BD"/>
    <w:rsid w:val="00864D3D"/>
    <w:rsid w:val="00866DB7"/>
    <w:rsid w:val="00880EE0"/>
    <w:rsid w:val="0088334C"/>
    <w:rsid w:val="00884B1A"/>
    <w:rsid w:val="00886C62"/>
    <w:rsid w:val="00891DAC"/>
    <w:rsid w:val="00894082"/>
    <w:rsid w:val="008A07CF"/>
    <w:rsid w:val="008A50BB"/>
    <w:rsid w:val="008A7F4F"/>
    <w:rsid w:val="008A7F57"/>
    <w:rsid w:val="008B74D1"/>
    <w:rsid w:val="008C336E"/>
    <w:rsid w:val="008C4B8F"/>
    <w:rsid w:val="008C660D"/>
    <w:rsid w:val="008D0CC8"/>
    <w:rsid w:val="008D5671"/>
    <w:rsid w:val="008D719D"/>
    <w:rsid w:val="008E2B3A"/>
    <w:rsid w:val="008E3D8C"/>
    <w:rsid w:val="008F3BEC"/>
    <w:rsid w:val="00905ED4"/>
    <w:rsid w:val="0090667D"/>
    <w:rsid w:val="009139E1"/>
    <w:rsid w:val="00921D41"/>
    <w:rsid w:val="00924EDC"/>
    <w:rsid w:val="009528EF"/>
    <w:rsid w:val="00966A67"/>
    <w:rsid w:val="009877C0"/>
    <w:rsid w:val="00993997"/>
    <w:rsid w:val="009C3B2D"/>
    <w:rsid w:val="009C675E"/>
    <w:rsid w:val="009F04D3"/>
    <w:rsid w:val="00A01BF5"/>
    <w:rsid w:val="00A2614A"/>
    <w:rsid w:val="00A333E6"/>
    <w:rsid w:val="00A42F1C"/>
    <w:rsid w:val="00A42F20"/>
    <w:rsid w:val="00A47B58"/>
    <w:rsid w:val="00A47CDE"/>
    <w:rsid w:val="00A5012A"/>
    <w:rsid w:val="00A50D44"/>
    <w:rsid w:val="00A54618"/>
    <w:rsid w:val="00A732F2"/>
    <w:rsid w:val="00A83E71"/>
    <w:rsid w:val="00A8567C"/>
    <w:rsid w:val="00A9188F"/>
    <w:rsid w:val="00A921AA"/>
    <w:rsid w:val="00AB1BE3"/>
    <w:rsid w:val="00AB3BB2"/>
    <w:rsid w:val="00AE4E9B"/>
    <w:rsid w:val="00AF2408"/>
    <w:rsid w:val="00AF7098"/>
    <w:rsid w:val="00B00DD5"/>
    <w:rsid w:val="00B020CE"/>
    <w:rsid w:val="00B20EA1"/>
    <w:rsid w:val="00B24E90"/>
    <w:rsid w:val="00B4253C"/>
    <w:rsid w:val="00B45583"/>
    <w:rsid w:val="00B473A9"/>
    <w:rsid w:val="00B6023B"/>
    <w:rsid w:val="00B613B7"/>
    <w:rsid w:val="00B73F15"/>
    <w:rsid w:val="00B879DE"/>
    <w:rsid w:val="00BA1553"/>
    <w:rsid w:val="00BD13B1"/>
    <w:rsid w:val="00BF4E63"/>
    <w:rsid w:val="00BF7335"/>
    <w:rsid w:val="00C047D1"/>
    <w:rsid w:val="00C22DB2"/>
    <w:rsid w:val="00C300BF"/>
    <w:rsid w:val="00C353FD"/>
    <w:rsid w:val="00C46B7B"/>
    <w:rsid w:val="00C502B1"/>
    <w:rsid w:val="00C55AD6"/>
    <w:rsid w:val="00C65680"/>
    <w:rsid w:val="00C8049B"/>
    <w:rsid w:val="00CA13F9"/>
    <w:rsid w:val="00CA61B9"/>
    <w:rsid w:val="00CB0290"/>
    <w:rsid w:val="00CB1BC0"/>
    <w:rsid w:val="00CB4E0C"/>
    <w:rsid w:val="00CC6A30"/>
    <w:rsid w:val="00CD430A"/>
    <w:rsid w:val="00CE5B3D"/>
    <w:rsid w:val="00D13E72"/>
    <w:rsid w:val="00D343A2"/>
    <w:rsid w:val="00D51E8E"/>
    <w:rsid w:val="00D5646E"/>
    <w:rsid w:val="00D864FC"/>
    <w:rsid w:val="00D92674"/>
    <w:rsid w:val="00D95949"/>
    <w:rsid w:val="00DB4674"/>
    <w:rsid w:val="00DB70AC"/>
    <w:rsid w:val="00DD182C"/>
    <w:rsid w:val="00DD6D2B"/>
    <w:rsid w:val="00DE7BCD"/>
    <w:rsid w:val="00E02FDF"/>
    <w:rsid w:val="00E0416A"/>
    <w:rsid w:val="00E07DE2"/>
    <w:rsid w:val="00E11534"/>
    <w:rsid w:val="00E276DB"/>
    <w:rsid w:val="00E56B44"/>
    <w:rsid w:val="00E65484"/>
    <w:rsid w:val="00E65790"/>
    <w:rsid w:val="00E67E52"/>
    <w:rsid w:val="00E92F78"/>
    <w:rsid w:val="00EB3025"/>
    <w:rsid w:val="00EB4DC0"/>
    <w:rsid w:val="00EC0FBE"/>
    <w:rsid w:val="00EE1A33"/>
    <w:rsid w:val="00EE2A72"/>
    <w:rsid w:val="00EE385F"/>
    <w:rsid w:val="00EF40DC"/>
    <w:rsid w:val="00F06C7C"/>
    <w:rsid w:val="00F168FB"/>
    <w:rsid w:val="00F20F7C"/>
    <w:rsid w:val="00F61F77"/>
    <w:rsid w:val="00F62859"/>
    <w:rsid w:val="00F66F8B"/>
    <w:rsid w:val="00F67F01"/>
    <w:rsid w:val="00FA2CF3"/>
    <w:rsid w:val="00FC1A78"/>
    <w:rsid w:val="00FC7CC1"/>
    <w:rsid w:val="00FD3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0"/>
    <w:rsid w:val="00E92F78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E92F78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A311-333E-4ECB-88C8-A6556A11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